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23FA2A05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027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025459C2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5334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650C1E38" w:rsidR="00A77A86" w:rsidRPr="009277B7" w:rsidRDefault="00A77A86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</w:t>
                            </w:r>
                            <w:r w:rsidR="009277B7">
                              <w:rPr>
                                <w:i/>
                                <w:sz w:val="24"/>
                                <w:szCs w:val="24"/>
                              </w:rPr>
                              <w:t>Cargo de Ouvidor Geral do Municí</w:t>
                            </w:r>
                            <w:r w:rsidR="009277B7" w:rsidRPr="009277B7">
                              <w:rPr>
                                <w:i/>
                                <w:sz w:val="24"/>
                                <w:szCs w:val="24"/>
                              </w:rPr>
                              <w:t>pio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c1k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" stroked="f">
                <v:textbox>
                  <w:txbxContent>
                    <w:p w14:paraId="6051E376" w14:textId="650C1E38" w:rsidR="00A77A86" w:rsidRPr="009277B7" w:rsidRDefault="00A77A86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</w:t>
                      </w:r>
                      <w:r w:rsidR="009277B7">
                        <w:rPr>
                          <w:i/>
                          <w:sz w:val="24"/>
                          <w:szCs w:val="24"/>
                        </w:rPr>
                        <w:t>Cargo de Ouvidor Geral do Municí</w:t>
                      </w:r>
                      <w:r w:rsidR="009277B7" w:rsidRPr="009277B7">
                        <w:rPr>
                          <w:i/>
                          <w:sz w:val="24"/>
                          <w:szCs w:val="24"/>
                        </w:rPr>
                        <w:t>pio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2CAA9E67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>LAUDOMIRO DA CONCEIÇÃO</w:t>
      </w:r>
      <w:r w:rsidR="0047248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>inscrit</w:t>
      </w:r>
      <w:r w:rsidR="0067530A">
        <w:rPr>
          <w:rFonts w:ascii="Arial" w:eastAsia="Times New Roman" w:hAnsi="Arial" w:cs="Arial"/>
          <w:bCs/>
          <w:sz w:val="24"/>
          <w:szCs w:val="24"/>
          <w:lang w:eastAsia="pt-BR"/>
        </w:rPr>
        <w:t>o no CPF sob o Nº 595.402.308-53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para o </w:t>
      </w:r>
      <w:r w:rsidR="0067530A">
        <w:rPr>
          <w:rFonts w:ascii="Arial" w:eastAsia="Times New Roman" w:hAnsi="Arial" w:cs="Arial"/>
          <w:bCs/>
          <w:sz w:val="24"/>
          <w:szCs w:val="24"/>
          <w:lang w:eastAsia="pt-BR"/>
        </w:rPr>
        <w:t>Cargo de Ouvidor Geral</w:t>
      </w:r>
      <w:r w:rsidR="009277B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do município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707196C7" w:rsidR="009376DA" w:rsidRPr="0015785A" w:rsidRDefault="00303C19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bookmarkStart w:id="0" w:name="_GoBack"/>
      <w:bookmarkEnd w:id="0"/>
      <w:r w:rsidR="009376DA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DB166F">
        <w:rPr>
          <w:rFonts w:ascii="Arial" w:eastAsia="Times New Roman" w:hAnsi="Arial" w:cs="Arial"/>
          <w:sz w:val="24"/>
          <w:szCs w:val="24"/>
          <w:lang w:eastAsia="pt-BR"/>
        </w:rPr>
        <w:t>Este Decreto</w:t>
      </w:r>
      <w:r w:rsidR="00132E0C">
        <w:rPr>
          <w:rFonts w:ascii="Arial" w:eastAsia="Times New Roman" w:hAnsi="Arial" w:cs="Arial"/>
          <w:sz w:val="24"/>
          <w:szCs w:val="24"/>
          <w:lang w:eastAsia="pt-BR"/>
        </w:rPr>
        <w:t xml:space="preserve"> entrará em vigor na data de sua Publicação, revogadas as disposições em contrário</w:t>
      </w:r>
      <w:r w:rsidR="009376DA"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DCA79" w14:textId="77777777" w:rsidR="00C40CD1" w:rsidRDefault="00C40CD1">
      <w:pPr>
        <w:spacing w:after="0" w:line="240" w:lineRule="auto"/>
      </w:pPr>
      <w:r>
        <w:separator/>
      </w:r>
    </w:p>
  </w:endnote>
  <w:endnote w:type="continuationSeparator" w:id="0">
    <w:p w14:paraId="5C646EFF" w14:textId="77777777" w:rsidR="00C40CD1" w:rsidRDefault="00C40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3D87E" w14:textId="77777777" w:rsidR="00A77A86" w:rsidRDefault="00A77A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06B38" w14:textId="77777777" w:rsidR="00A77A86" w:rsidRDefault="00A77A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D636E2" w14:textId="77777777" w:rsidR="00C40CD1" w:rsidRDefault="00C40CD1">
      <w:pPr>
        <w:spacing w:after="0" w:line="240" w:lineRule="auto"/>
      </w:pPr>
      <w:r>
        <w:separator/>
      </w:r>
    </w:p>
  </w:footnote>
  <w:footnote w:type="continuationSeparator" w:id="0">
    <w:p w14:paraId="0BA955F9" w14:textId="77777777" w:rsidR="00C40CD1" w:rsidRDefault="00C40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C40CD1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C40CD1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771304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C40CD1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B14E0"/>
    <w:rsid w:val="000B4E15"/>
    <w:rsid w:val="000F6EB9"/>
    <w:rsid w:val="00132E0C"/>
    <w:rsid w:val="001455D8"/>
    <w:rsid w:val="00157424"/>
    <w:rsid w:val="00164114"/>
    <w:rsid w:val="001836ED"/>
    <w:rsid w:val="00186F43"/>
    <w:rsid w:val="001956BD"/>
    <w:rsid w:val="001E2EF1"/>
    <w:rsid w:val="00200762"/>
    <w:rsid w:val="00234F41"/>
    <w:rsid w:val="002B26FA"/>
    <w:rsid w:val="002E7969"/>
    <w:rsid w:val="00303C19"/>
    <w:rsid w:val="003C0A6E"/>
    <w:rsid w:val="003C4AFD"/>
    <w:rsid w:val="0043015C"/>
    <w:rsid w:val="0047248F"/>
    <w:rsid w:val="004D0440"/>
    <w:rsid w:val="00514B23"/>
    <w:rsid w:val="005556DF"/>
    <w:rsid w:val="005C1367"/>
    <w:rsid w:val="005F2E92"/>
    <w:rsid w:val="0061556D"/>
    <w:rsid w:val="00617BBA"/>
    <w:rsid w:val="006306E1"/>
    <w:rsid w:val="0067530A"/>
    <w:rsid w:val="00712470"/>
    <w:rsid w:val="00754462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9277B7"/>
    <w:rsid w:val="009376DA"/>
    <w:rsid w:val="00964F20"/>
    <w:rsid w:val="009661F1"/>
    <w:rsid w:val="0097669F"/>
    <w:rsid w:val="00A3552D"/>
    <w:rsid w:val="00A40982"/>
    <w:rsid w:val="00A61933"/>
    <w:rsid w:val="00A77A86"/>
    <w:rsid w:val="00AF10A4"/>
    <w:rsid w:val="00B11414"/>
    <w:rsid w:val="00BA45E0"/>
    <w:rsid w:val="00BA6F90"/>
    <w:rsid w:val="00C21A36"/>
    <w:rsid w:val="00C40CD1"/>
    <w:rsid w:val="00C777AF"/>
    <w:rsid w:val="00C83FEB"/>
    <w:rsid w:val="00C9601E"/>
    <w:rsid w:val="00CA6CCF"/>
    <w:rsid w:val="00CE3F9B"/>
    <w:rsid w:val="00D06CF3"/>
    <w:rsid w:val="00D267EA"/>
    <w:rsid w:val="00DB166F"/>
    <w:rsid w:val="00DE4430"/>
    <w:rsid w:val="00DF724A"/>
    <w:rsid w:val="00E03357"/>
    <w:rsid w:val="00E102D8"/>
    <w:rsid w:val="00E371B6"/>
    <w:rsid w:val="00E54593"/>
    <w:rsid w:val="00E67368"/>
    <w:rsid w:val="00ED52C3"/>
    <w:rsid w:val="00F3140F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9FCC8-10FE-4843-8904-D48750C91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3</cp:revision>
  <cp:lastPrinted>2024-12-31T17:53:00Z</cp:lastPrinted>
  <dcterms:created xsi:type="dcterms:W3CDTF">2025-01-07T20:44:00Z</dcterms:created>
  <dcterms:modified xsi:type="dcterms:W3CDTF">2025-01-07T21:09:00Z</dcterms:modified>
</cp:coreProperties>
</file>