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6122470A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AC2813">
        <w:rPr>
          <w:rFonts w:ascii="Arial" w:eastAsia="Times New Roman" w:hAnsi="Arial" w:cs="Arial"/>
          <w:b/>
          <w:sz w:val="24"/>
          <w:szCs w:val="24"/>
          <w:lang w:eastAsia="pt-BR"/>
        </w:rPr>
        <w:t>05</w:t>
      </w:r>
      <w:r w:rsidR="0099760F">
        <w:rPr>
          <w:rFonts w:ascii="Arial" w:eastAsia="Times New Roman" w:hAnsi="Arial" w:cs="Arial"/>
          <w:b/>
          <w:sz w:val="24"/>
          <w:szCs w:val="24"/>
          <w:lang w:eastAsia="pt-BR"/>
        </w:rPr>
        <w:t>4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D636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99760F">
        <w:rPr>
          <w:rFonts w:ascii="Arial" w:eastAsia="Times New Roman" w:hAnsi="Arial" w:cs="Arial"/>
          <w:b/>
          <w:sz w:val="24"/>
          <w:szCs w:val="24"/>
          <w:lang w:eastAsia="pt-BR"/>
        </w:rPr>
        <w:t>10</w:t>
      </w:r>
      <w:bookmarkStart w:id="0" w:name="_GoBack"/>
      <w:bookmarkEnd w:id="0"/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D6362C">
        <w:rPr>
          <w:rFonts w:ascii="Arial" w:eastAsia="Times New Roman" w:hAnsi="Arial" w:cs="Arial"/>
          <w:b/>
          <w:sz w:val="24"/>
          <w:szCs w:val="24"/>
          <w:lang w:eastAsia="pt-BR"/>
        </w:rPr>
        <w:t>FEVEREIRO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2E5DAFB0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8191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0CCF11D6" w:rsidR="00A77A86" w:rsidRPr="009277B7" w:rsidRDefault="00AC2813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</w:t>
                            </w:r>
                            <w:r w:rsidR="0006147B">
                              <w:rPr>
                                <w:i/>
                                <w:sz w:val="24"/>
                                <w:szCs w:val="24"/>
                              </w:rPr>
                              <w:t>Nomeação</w:t>
                            </w:r>
                            <w:r w:rsidR="00A77A86"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do </w:t>
                            </w:r>
                            <w:r w:rsidR="002306D5" w:rsidRPr="002306D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Cargo de </w:t>
                            </w:r>
                            <w:r w:rsidR="0006147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Assessor Especial II de acordo com a Lei </w:t>
                            </w:r>
                            <w:r w:rsidR="0006147B" w:rsidRPr="0006147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Municipal n º </w:t>
                            </w:r>
                            <w:r w:rsidR="0006147B">
                              <w:rPr>
                                <w:i/>
                                <w:sz w:val="24"/>
                                <w:szCs w:val="24"/>
                              </w:rPr>
                              <w:t>553/2021</w:t>
                            </w:r>
                            <w:r w:rsidR="00A77A86"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" stroked="f">
                <v:textbox>
                  <w:txbxContent>
                    <w:p w14:paraId="6051E376" w14:textId="0CCF11D6" w:rsidR="00A77A86" w:rsidRPr="009277B7" w:rsidRDefault="00AC2813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“Dispõe sobre a </w:t>
                      </w:r>
                      <w:r w:rsidR="0006147B">
                        <w:rPr>
                          <w:i/>
                          <w:sz w:val="24"/>
                          <w:szCs w:val="24"/>
                        </w:rPr>
                        <w:t>Nomeação</w:t>
                      </w:r>
                      <w:r w:rsidR="00A77A86" w:rsidRPr="00891345">
                        <w:rPr>
                          <w:i/>
                          <w:sz w:val="24"/>
                          <w:szCs w:val="24"/>
                        </w:rPr>
                        <w:t xml:space="preserve"> do </w:t>
                      </w:r>
                      <w:r w:rsidR="002306D5" w:rsidRPr="002306D5">
                        <w:rPr>
                          <w:i/>
                          <w:sz w:val="24"/>
                          <w:szCs w:val="24"/>
                        </w:rPr>
                        <w:t xml:space="preserve">Cargo de </w:t>
                      </w:r>
                      <w:r w:rsidR="0006147B">
                        <w:rPr>
                          <w:i/>
                          <w:sz w:val="24"/>
                          <w:szCs w:val="24"/>
                        </w:rPr>
                        <w:t xml:space="preserve">Assessor Especial II de acordo com a Lei </w:t>
                      </w:r>
                      <w:r w:rsidR="0006147B" w:rsidRPr="0006147B">
                        <w:rPr>
                          <w:i/>
                          <w:sz w:val="24"/>
                          <w:szCs w:val="24"/>
                        </w:rPr>
                        <w:t xml:space="preserve">Municipal n º </w:t>
                      </w:r>
                      <w:r w:rsidR="0006147B">
                        <w:rPr>
                          <w:i/>
                          <w:sz w:val="24"/>
                          <w:szCs w:val="24"/>
                        </w:rPr>
                        <w:t>553/2021</w:t>
                      </w:r>
                      <w:r w:rsidR="00A77A86"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42F4C5EF" w:rsidR="005556DF" w:rsidRDefault="005556DF" w:rsidP="005556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06147B" w:rsidRPr="0006147B">
        <w:rPr>
          <w:rFonts w:ascii="Arial" w:eastAsia="Times New Roman" w:hAnsi="Arial" w:cs="Arial"/>
          <w:sz w:val="24"/>
          <w:szCs w:val="24"/>
          <w:lang w:eastAsia="pt-BR"/>
        </w:rPr>
        <w:t xml:space="preserve">Nomear os seguintes servidores para o cargo de </w:t>
      </w:r>
      <w:r w:rsidR="0006147B">
        <w:rPr>
          <w:rFonts w:ascii="Arial" w:eastAsia="Times New Roman" w:hAnsi="Arial" w:cs="Arial"/>
          <w:sz w:val="24"/>
          <w:szCs w:val="24"/>
          <w:lang w:eastAsia="pt-BR"/>
        </w:rPr>
        <w:t>Assessor Especial II</w:t>
      </w:r>
      <w:r w:rsidR="0006147B" w:rsidRPr="0006147B">
        <w:rPr>
          <w:rFonts w:ascii="Arial" w:eastAsia="Times New Roman" w:hAnsi="Arial" w:cs="Arial"/>
          <w:sz w:val="24"/>
          <w:szCs w:val="24"/>
          <w:lang w:eastAsia="pt-BR"/>
        </w:rPr>
        <w:t>, segue a lista</w:t>
      </w:r>
    </w:p>
    <w:tbl>
      <w:tblPr>
        <w:tblStyle w:val="Tabelacomgrade"/>
        <w:tblW w:w="8364" w:type="dxa"/>
        <w:tblInd w:w="-5" w:type="dxa"/>
        <w:tblLook w:val="04A0" w:firstRow="1" w:lastRow="0" w:firstColumn="1" w:lastColumn="0" w:noHBand="0" w:noVBand="1"/>
      </w:tblPr>
      <w:tblGrid>
        <w:gridCol w:w="6096"/>
        <w:gridCol w:w="2268"/>
      </w:tblGrid>
      <w:tr w:rsidR="0006147B" w:rsidRPr="006E461F" w14:paraId="6F030FD4" w14:textId="77777777" w:rsidTr="00D56667">
        <w:tc>
          <w:tcPr>
            <w:tcW w:w="6096" w:type="dxa"/>
          </w:tcPr>
          <w:p w14:paraId="4F171FA4" w14:textId="77777777" w:rsidR="0006147B" w:rsidRPr="006E461F" w:rsidRDefault="0006147B" w:rsidP="00E747E2">
            <w:pPr>
              <w:spacing w:after="200" w:line="36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6E461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268" w:type="dxa"/>
          </w:tcPr>
          <w:p w14:paraId="54662E17" w14:textId="77777777" w:rsidR="0006147B" w:rsidRPr="006E461F" w:rsidRDefault="0006147B" w:rsidP="00E747E2">
            <w:pPr>
              <w:spacing w:after="200" w:line="36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6E461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CPF</w:t>
            </w:r>
          </w:p>
        </w:tc>
      </w:tr>
      <w:tr w:rsidR="0006147B" w:rsidRPr="006E461F" w14:paraId="3D4454AD" w14:textId="77777777" w:rsidTr="00D56667">
        <w:trPr>
          <w:trHeight w:val="186"/>
        </w:trPr>
        <w:tc>
          <w:tcPr>
            <w:tcW w:w="6096" w:type="dxa"/>
          </w:tcPr>
          <w:p w14:paraId="6383324C" w14:textId="4DFBECD4" w:rsidR="0006147B" w:rsidRPr="006F644C" w:rsidRDefault="00D56667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KAIO LEONARDO ALMEIDA ARAUJO</w:t>
            </w:r>
          </w:p>
        </w:tc>
        <w:tc>
          <w:tcPr>
            <w:tcW w:w="2268" w:type="dxa"/>
          </w:tcPr>
          <w:p w14:paraId="5A6A5B7B" w14:textId="0174C89D" w:rsidR="0006147B" w:rsidRPr="006E461F" w:rsidRDefault="00D56667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037.228.162-11</w:t>
            </w:r>
          </w:p>
        </w:tc>
      </w:tr>
      <w:tr w:rsidR="0006147B" w14:paraId="6C36C09C" w14:textId="77777777" w:rsidTr="00D56667">
        <w:trPr>
          <w:trHeight w:val="354"/>
        </w:trPr>
        <w:tc>
          <w:tcPr>
            <w:tcW w:w="6096" w:type="dxa"/>
          </w:tcPr>
          <w:p w14:paraId="01714645" w14:textId="1C552FCC" w:rsidR="0006147B" w:rsidRDefault="00D56667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MATHEUS ALESSANDRO GOMES PEREIRA</w:t>
            </w:r>
          </w:p>
        </w:tc>
        <w:tc>
          <w:tcPr>
            <w:tcW w:w="2268" w:type="dxa"/>
          </w:tcPr>
          <w:p w14:paraId="5B01B983" w14:textId="71D79A1A" w:rsidR="0006147B" w:rsidRDefault="00D56667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542.520.592-91</w:t>
            </w:r>
          </w:p>
        </w:tc>
      </w:tr>
      <w:tr w:rsidR="0006147B" w:rsidRPr="006E461F" w14:paraId="02F925FE" w14:textId="77777777" w:rsidTr="00D56667">
        <w:trPr>
          <w:trHeight w:val="354"/>
        </w:trPr>
        <w:tc>
          <w:tcPr>
            <w:tcW w:w="6096" w:type="dxa"/>
          </w:tcPr>
          <w:p w14:paraId="0B8821B4" w14:textId="66E95DF3" w:rsidR="0006147B" w:rsidRPr="006F644C" w:rsidRDefault="0006147B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268" w:type="dxa"/>
          </w:tcPr>
          <w:p w14:paraId="0828094B" w14:textId="5C208709" w:rsidR="0006147B" w:rsidRPr="006E461F" w:rsidRDefault="0006147B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</w:tc>
      </w:tr>
      <w:tr w:rsidR="0006147B" w:rsidRPr="006E461F" w14:paraId="0BCA7DB5" w14:textId="77777777" w:rsidTr="00D56667">
        <w:tc>
          <w:tcPr>
            <w:tcW w:w="6096" w:type="dxa"/>
          </w:tcPr>
          <w:p w14:paraId="2B33328A" w14:textId="4B9AC864" w:rsidR="0006147B" w:rsidRPr="006F644C" w:rsidRDefault="0006147B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268" w:type="dxa"/>
          </w:tcPr>
          <w:p w14:paraId="751D9AD9" w14:textId="21C632E2" w:rsidR="0006147B" w:rsidRPr="006E461F" w:rsidRDefault="0006147B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</w:tc>
      </w:tr>
      <w:tr w:rsidR="0006147B" w:rsidRPr="006E461F" w14:paraId="4214BBA1" w14:textId="77777777" w:rsidTr="00D56667">
        <w:trPr>
          <w:trHeight w:val="354"/>
        </w:trPr>
        <w:tc>
          <w:tcPr>
            <w:tcW w:w="6096" w:type="dxa"/>
          </w:tcPr>
          <w:p w14:paraId="72453A6E" w14:textId="6F42D361" w:rsidR="0006147B" w:rsidRPr="006F644C" w:rsidRDefault="0006147B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268" w:type="dxa"/>
          </w:tcPr>
          <w:p w14:paraId="6C1378F8" w14:textId="0C067854" w:rsidR="0006147B" w:rsidRPr="006E461F" w:rsidRDefault="0006147B" w:rsidP="00E747E2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</w:tc>
      </w:tr>
    </w:tbl>
    <w:p w14:paraId="435A2CC1" w14:textId="7573B42A" w:rsidR="0006147B" w:rsidRDefault="0006147B" w:rsidP="005556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D148D8" w14:textId="55913181" w:rsidR="009376DA" w:rsidRPr="0015785A" w:rsidRDefault="00B551F3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Art. 2</w:t>
      </w:r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 w:rsidR="008F3FB1" w:rsidRPr="008F3FB1">
        <w:rPr>
          <w:rFonts w:ascii="Arial" w:eastAsia="Times New Roman" w:hAnsi="Arial" w:cs="Arial"/>
          <w:sz w:val="24"/>
          <w:szCs w:val="24"/>
          <w:lang w:eastAsia="pt-BR"/>
        </w:rPr>
        <w:t>Este decreto entrará em vigor na data de sua Publicação, revogadas as disposições em contrário.</w:t>
      </w: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57F9A" w14:textId="77777777" w:rsidR="00611F5F" w:rsidRDefault="00611F5F">
      <w:pPr>
        <w:spacing w:after="0" w:line="240" w:lineRule="auto"/>
      </w:pPr>
      <w:r>
        <w:separator/>
      </w:r>
    </w:p>
  </w:endnote>
  <w:endnote w:type="continuationSeparator" w:id="0">
    <w:p w14:paraId="3466E0D2" w14:textId="77777777" w:rsidR="00611F5F" w:rsidRDefault="00611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5A464" w14:textId="77777777" w:rsidR="00611F5F" w:rsidRDefault="00611F5F">
      <w:pPr>
        <w:spacing w:after="0" w:line="240" w:lineRule="auto"/>
      </w:pPr>
      <w:r>
        <w:separator/>
      </w:r>
    </w:p>
  </w:footnote>
  <w:footnote w:type="continuationSeparator" w:id="0">
    <w:p w14:paraId="3A9D4B0A" w14:textId="77777777" w:rsidR="00611F5F" w:rsidRDefault="00611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611F5F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611F5F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0467367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611F5F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6147B"/>
    <w:rsid w:val="000961BE"/>
    <w:rsid w:val="000B14E0"/>
    <w:rsid w:val="000B4E15"/>
    <w:rsid w:val="000C4CF6"/>
    <w:rsid w:val="000F6EB9"/>
    <w:rsid w:val="00132E0C"/>
    <w:rsid w:val="00157424"/>
    <w:rsid w:val="00164114"/>
    <w:rsid w:val="001836ED"/>
    <w:rsid w:val="00186F43"/>
    <w:rsid w:val="001956BD"/>
    <w:rsid w:val="001B34F2"/>
    <w:rsid w:val="001E2EF1"/>
    <w:rsid w:val="00200762"/>
    <w:rsid w:val="002049BF"/>
    <w:rsid w:val="00211BA6"/>
    <w:rsid w:val="002306D5"/>
    <w:rsid w:val="00234F41"/>
    <w:rsid w:val="002B26FA"/>
    <w:rsid w:val="002B5F1E"/>
    <w:rsid w:val="002E7969"/>
    <w:rsid w:val="00330698"/>
    <w:rsid w:val="003C0A6E"/>
    <w:rsid w:val="003C4AFD"/>
    <w:rsid w:val="00414623"/>
    <w:rsid w:val="0043015C"/>
    <w:rsid w:val="0047248F"/>
    <w:rsid w:val="004D0440"/>
    <w:rsid w:val="004D1E6F"/>
    <w:rsid w:val="004F1694"/>
    <w:rsid w:val="00501FCD"/>
    <w:rsid w:val="00514B23"/>
    <w:rsid w:val="00545D05"/>
    <w:rsid w:val="005556DF"/>
    <w:rsid w:val="005C1367"/>
    <w:rsid w:val="005F2E92"/>
    <w:rsid w:val="00611F5F"/>
    <w:rsid w:val="0061556D"/>
    <w:rsid w:val="00617BBA"/>
    <w:rsid w:val="00620497"/>
    <w:rsid w:val="006306E1"/>
    <w:rsid w:val="0067530A"/>
    <w:rsid w:val="00712470"/>
    <w:rsid w:val="00713FF9"/>
    <w:rsid w:val="0072462A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8F3FB1"/>
    <w:rsid w:val="0090497E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60F"/>
    <w:rsid w:val="00997D5D"/>
    <w:rsid w:val="009B051E"/>
    <w:rsid w:val="009C7DDE"/>
    <w:rsid w:val="00A3552D"/>
    <w:rsid w:val="00A40982"/>
    <w:rsid w:val="00A61933"/>
    <w:rsid w:val="00A77A86"/>
    <w:rsid w:val="00AA3AE6"/>
    <w:rsid w:val="00AC2813"/>
    <w:rsid w:val="00AF10A4"/>
    <w:rsid w:val="00B11414"/>
    <w:rsid w:val="00B551F3"/>
    <w:rsid w:val="00B965D1"/>
    <w:rsid w:val="00BA1A57"/>
    <w:rsid w:val="00BA45E0"/>
    <w:rsid w:val="00BA6F90"/>
    <w:rsid w:val="00C21A36"/>
    <w:rsid w:val="00C24ECC"/>
    <w:rsid w:val="00C42ADC"/>
    <w:rsid w:val="00C777AF"/>
    <w:rsid w:val="00C83FEB"/>
    <w:rsid w:val="00C9601E"/>
    <w:rsid w:val="00CA6CCF"/>
    <w:rsid w:val="00CE11A1"/>
    <w:rsid w:val="00CE3F9B"/>
    <w:rsid w:val="00D06CF3"/>
    <w:rsid w:val="00D2410E"/>
    <w:rsid w:val="00D267EA"/>
    <w:rsid w:val="00D56667"/>
    <w:rsid w:val="00D6362C"/>
    <w:rsid w:val="00DB166F"/>
    <w:rsid w:val="00DE4430"/>
    <w:rsid w:val="00DF724A"/>
    <w:rsid w:val="00E03357"/>
    <w:rsid w:val="00E102D8"/>
    <w:rsid w:val="00E2076F"/>
    <w:rsid w:val="00E36637"/>
    <w:rsid w:val="00E371B6"/>
    <w:rsid w:val="00E54593"/>
    <w:rsid w:val="00E67368"/>
    <w:rsid w:val="00ED52C3"/>
    <w:rsid w:val="00ED7037"/>
    <w:rsid w:val="00F3140F"/>
    <w:rsid w:val="00F51053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6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8D790-1EF0-4ECF-882B-0255BCE5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6</cp:revision>
  <cp:lastPrinted>2025-01-15T23:21:00Z</cp:lastPrinted>
  <dcterms:created xsi:type="dcterms:W3CDTF">2025-02-07T20:24:00Z</dcterms:created>
  <dcterms:modified xsi:type="dcterms:W3CDTF">2025-02-08T01:03:00Z</dcterms:modified>
</cp:coreProperties>
</file>