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204" w:rsidRPr="00FF61BD" w:rsidRDefault="00137204" w:rsidP="00137204">
      <w:pPr>
        <w:adjustRightInd w:val="0"/>
        <w:jc w:val="center"/>
        <w:rPr>
          <w:rFonts w:ascii="Arial" w:eastAsia="Calibri" w:hAnsi="Arial" w:cs="Arial"/>
          <w:b/>
          <w:bCs/>
          <w:color w:val="000000" w:themeColor="text1"/>
        </w:rPr>
      </w:pPr>
      <w:bookmarkStart w:id="0" w:name="_Toc248507362"/>
      <w:bookmarkStart w:id="1" w:name="_Toc248513671"/>
      <w:bookmarkStart w:id="2" w:name="_Toc249772123"/>
      <w:r w:rsidRPr="00FF61BD">
        <w:rPr>
          <w:rFonts w:ascii="Arial" w:eastAsia="Calibri" w:hAnsi="Arial" w:cs="Arial"/>
          <w:b/>
          <w:bCs/>
          <w:color w:val="000000" w:themeColor="text1"/>
        </w:rPr>
        <w:t xml:space="preserve">ATO DE PROMULGAÇÃO Nº </w:t>
      </w:r>
      <w:r w:rsidR="006E097E" w:rsidRPr="00FF61BD">
        <w:rPr>
          <w:rFonts w:ascii="Arial" w:eastAsia="Calibri" w:hAnsi="Arial" w:cs="Arial"/>
          <w:b/>
          <w:bCs/>
          <w:color w:val="000000" w:themeColor="text1"/>
        </w:rPr>
        <w:t>021</w:t>
      </w:r>
      <w:r w:rsidRPr="00FF61BD">
        <w:rPr>
          <w:rFonts w:ascii="Arial" w:eastAsia="Calibri" w:hAnsi="Arial" w:cs="Arial"/>
          <w:b/>
          <w:bCs/>
          <w:color w:val="000000" w:themeColor="text1"/>
        </w:rPr>
        <w:t>/2025</w:t>
      </w:r>
    </w:p>
    <w:p w:rsidR="00137204" w:rsidRPr="00FF61BD" w:rsidRDefault="00137204" w:rsidP="00137204">
      <w:pPr>
        <w:adjustRightInd w:val="0"/>
        <w:rPr>
          <w:rFonts w:ascii="Arial" w:eastAsia="Calibri" w:hAnsi="Arial" w:cs="Arial"/>
          <w:color w:val="000000" w:themeColor="text1"/>
        </w:rPr>
      </w:pPr>
    </w:p>
    <w:p w:rsidR="00137204" w:rsidRPr="00FF61BD" w:rsidRDefault="00137204" w:rsidP="00137204">
      <w:pPr>
        <w:adjustRightInd w:val="0"/>
        <w:rPr>
          <w:rFonts w:ascii="Arial" w:eastAsia="Calibri" w:hAnsi="Arial" w:cs="Arial"/>
          <w:color w:val="000000" w:themeColor="text1"/>
        </w:rPr>
      </w:pPr>
    </w:p>
    <w:p w:rsidR="00137204" w:rsidRPr="00FF61BD" w:rsidRDefault="00137204" w:rsidP="00137204">
      <w:pPr>
        <w:adjustRightInd w:val="0"/>
        <w:ind w:left="3402"/>
        <w:jc w:val="both"/>
        <w:rPr>
          <w:rFonts w:ascii="Arial" w:eastAsia="Calibri" w:hAnsi="Arial" w:cs="Arial"/>
          <w:color w:val="000000" w:themeColor="text1"/>
        </w:rPr>
      </w:pPr>
      <w:r w:rsidRPr="00FF61BD">
        <w:rPr>
          <w:rFonts w:ascii="Arial" w:eastAsia="Calibri" w:hAnsi="Arial" w:cs="Arial"/>
          <w:i/>
          <w:iCs/>
          <w:color w:val="000000" w:themeColor="text1"/>
        </w:rPr>
        <w:t>PROMULGA A PROPOSIÇÃO LEGISLATIVA APROVADA PELA CÂMARA MUNICIPAL DE MUCAJAÍ-RR E SANCIONADA PELO PREFEITO MUNICIPAL</w:t>
      </w:r>
      <w:r w:rsidRPr="00FF61BD">
        <w:rPr>
          <w:rFonts w:ascii="Arial" w:eastAsia="Calibri" w:hAnsi="Arial" w:cs="Arial"/>
          <w:color w:val="000000" w:themeColor="text1"/>
        </w:rPr>
        <w:t>.</w:t>
      </w:r>
    </w:p>
    <w:p w:rsidR="00137204" w:rsidRPr="00FF61BD" w:rsidRDefault="00137204" w:rsidP="00137204">
      <w:pPr>
        <w:adjustRightInd w:val="0"/>
        <w:jc w:val="both"/>
        <w:rPr>
          <w:rFonts w:ascii="Arial" w:eastAsia="Calibri" w:hAnsi="Arial" w:cs="Arial"/>
          <w:color w:val="000000" w:themeColor="text1"/>
        </w:rPr>
      </w:pPr>
    </w:p>
    <w:p w:rsidR="00137204" w:rsidRPr="00FF61BD" w:rsidRDefault="00137204" w:rsidP="00137204">
      <w:pPr>
        <w:adjustRightInd w:val="0"/>
        <w:jc w:val="both"/>
        <w:rPr>
          <w:rFonts w:ascii="Arial" w:eastAsia="Calibri" w:hAnsi="Arial" w:cs="Arial"/>
          <w:color w:val="000000" w:themeColor="text1"/>
        </w:rPr>
      </w:pPr>
    </w:p>
    <w:p w:rsidR="00137204" w:rsidRPr="00FF61BD" w:rsidRDefault="00137204" w:rsidP="00137204">
      <w:pPr>
        <w:adjustRightInd w:val="0"/>
        <w:spacing w:line="276" w:lineRule="auto"/>
        <w:jc w:val="both"/>
        <w:rPr>
          <w:rFonts w:ascii="Arial" w:eastAsia="Calibri" w:hAnsi="Arial" w:cs="Arial"/>
          <w:color w:val="000000" w:themeColor="text1"/>
        </w:rPr>
      </w:pPr>
      <w:r w:rsidRPr="00FF61BD">
        <w:rPr>
          <w:rFonts w:ascii="Arial" w:eastAsia="Calibri" w:hAnsi="Arial" w:cs="Arial"/>
          <w:b/>
          <w:bCs/>
          <w:color w:val="000000" w:themeColor="text1"/>
        </w:rPr>
        <w:t>CONSIDERANDO</w:t>
      </w:r>
      <w:r w:rsidRPr="00FF61BD">
        <w:rPr>
          <w:rFonts w:ascii="Arial" w:eastAsia="Calibri" w:hAnsi="Arial" w:cs="Arial"/>
          <w:color w:val="000000" w:themeColor="text1"/>
        </w:rPr>
        <w:t xml:space="preserve"> a aprovação, pela Câmara de Vereadores, do projeto de Lei nº </w:t>
      </w:r>
      <w:r w:rsidR="00505FBD" w:rsidRPr="00FF61BD">
        <w:rPr>
          <w:rFonts w:ascii="Arial" w:eastAsia="Calibri" w:hAnsi="Arial" w:cs="Arial"/>
          <w:color w:val="000000" w:themeColor="text1"/>
        </w:rPr>
        <w:t>029</w:t>
      </w:r>
      <w:r w:rsidRPr="00FF61BD">
        <w:rPr>
          <w:rFonts w:ascii="Arial" w:eastAsia="Calibri" w:hAnsi="Arial" w:cs="Arial"/>
          <w:color w:val="000000" w:themeColor="text1"/>
        </w:rPr>
        <w:t>/2025;</w:t>
      </w:r>
    </w:p>
    <w:p w:rsidR="00137204" w:rsidRPr="00FF61BD" w:rsidRDefault="00137204" w:rsidP="00137204">
      <w:pPr>
        <w:adjustRightInd w:val="0"/>
        <w:spacing w:line="276" w:lineRule="auto"/>
        <w:jc w:val="both"/>
        <w:rPr>
          <w:rFonts w:ascii="Arial" w:eastAsia="Calibri" w:hAnsi="Arial" w:cs="Arial"/>
          <w:color w:val="000000" w:themeColor="text1"/>
        </w:rPr>
      </w:pPr>
    </w:p>
    <w:p w:rsidR="00137204" w:rsidRPr="00FF61BD" w:rsidRDefault="00137204" w:rsidP="00137204">
      <w:pPr>
        <w:adjustRightInd w:val="0"/>
        <w:spacing w:line="276" w:lineRule="auto"/>
        <w:jc w:val="both"/>
        <w:rPr>
          <w:rFonts w:ascii="Arial" w:eastAsia="Calibri" w:hAnsi="Arial" w:cs="Arial"/>
          <w:color w:val="000000" w:themeColor="text1"/>
        </w:rPr>
      </w:pPr>
      <w:r w:rsidRPr="00FF61BD">
        <w:rPr>
          <w:rFonts w:ascii="Arial" w:eastAsia="Calibri" w:hAnsi="Arial" w:cs="Arial"/>
          <w:b/>
          <w:bCs/>
          <w:color w:val="000000" w:themeColor="text1"/>
        </w:rPr>
        <w:t>CONSIDERANDO</w:t>
      </w:r>
      <w:r w:rsidRPr="00FF61BD">
        <w:rPr>
          <w:rFonts w:ascii="Arial" w:eastAsia="Calibri" w:hAnsi="Arial" w:cs="Arial"/>
          <w:color w:val="000000" w:themeColor="text1"/>
        </w:rPr>
        <w:t xml:space="preserve"> que o autógrafo da referida proposição legislativa foi recebido pelo Poder Executivo na data de </w:t>
      </w:r>
      <w:r w:rsidR="00505FBD" w:rsidRPr="00FF61BD">
        <w:rPr>
          <w:rFonts w:ascii="Arial" w:eastAsia="Calibri" w:hAnsi="Arial" w:cs="Arial"/>
          <w:color w:val="000000" w:themeColor="text1"/>
        </w:rPr>
        <w:t>29/08</w:t>
      </w:r>
      <w:r w:rsidRPr="00FF61BD">
        <w:rPr>
          <w:rFonts w:ascii="Arial" w:eastAsia="Calibri" w:hAnsi="Arial" w:cs="Arial"/>
          <w:color w:val="000000" w:themeColor="text1"/>
        </w:rPr>
        <w:t xml:space="preserve">/2025; </w:t>
      </w:r>
    </w:p>
    <w:p w:rsidR="00137204" w:rsidRPr="00FF61BD" w:rsidRDefault="00137204" w:rsidP="00137204">
      <w:pPr>
        <w:adjustRightInd w:val="0"/>
        <w:spacing w:line="276" w:lineRule="auto"/>
        <w:jc w:val="both"/>
        <w:rPr>
          <w:rFonts w:ascii="Arial" w:eastAsia="Calibri" w:hAnsi="Arial" w:cs="Arial"/>
          <w:color w:val="000000" w:themeColor="text1"/>
        </w:rPr>
      </w:pPr>
    </w:p>
    <w:p w:rsidR="00137204" w:rsidRPr="00FF61BD" w:rsidRDefault="00137204" w:rsidP="00137204">
      <w:pPr>
        <w:adjustRightInd w:val="0"/>
        <w:spacing w:line="276" w:lineRule="auto"/>
        <w:jc w:val="both"/>
        <w:rPr>
          <w:rFonts w:ascii="Arial" w:eastAsia="Calibri" w:hAnsi="Arial" w:cs="Arial"/>
          <w:color w:val="000000" w:themeColor="text1"/>
        </w:rPr>
      </w:pPr>
      <w:r w:rsidRPr="00FF61BD">
        <w:rPr>
          <w:rFonts w:ascii="Arial" w:eastAsia="Calibri" w:hAnsi="Arial" w:cs="Arial"/>
          <w:b/>
          <w:bCs/>
          <w:color w:val="000000" w:themeColor="text1"/>
        </w:rPr>
        <w:t>CONSIDERANDO</w:t>
      </w:r>
      <w:r w:rsidRPr="00FF61BD">
        <w:rPr>
          <w:rFonts w:ascii="Arial" w:eastAsia="Calibri" w:hAnsi="Arial" w:cs="Arial"/>
          <w:color w:val="000000" w:themeColor="text1"/>
        </w:rPr>
        <w:t xml:space="preserve"> a sanção do projeto pelo Executivo Municipal.</w:t>
      </w:r>
    </w:p>
    <w:p w:rsidR="00137204" w:rsidRPr="00FF61BD" w:rsidRDefault="00137204" w:rsidP="00137204">
      <w:pPr>
        <w:adjustRightInd w:val="0"/>
        <w:spacing w:line="276" w:lineRule="auto"/>
        <w:jc w:val="both"/>
        <w:rPr>
          <w:rFonts w:ascii="Arial" w:eastAsia="Calibri" w:hAnsi="Arial" w:cs="Arial"/>
          <w:color w:val="000000" w:themeColor="text1"/>
        </w:rPr>
      </w:pPr>
    </w:p>
    <w:p w:rsidR="00137204" w:rsidRPr="00FF61BD" w:rsidRDefault="00137204" w:rsidP="00137204">
      <w:pPr>
        <w:adjustRightInd w:val="0"/>
        <w:spacing w:line="276" w:lineRule="auto"/>
        <w:jc w:val="both"/>
        <w:rPr>
          <w:rFonts w:ascii="Arial" w:eastAsia="Calibri" w:hAnsi="Arial" w:cs="Arial"/>
          <w:color w:val="000000" w:themeColor="text1"/>
        </w:rPr>
      </w:pPr>
      <w:r w:rsidRPr="00FF61BD">
        <w:rPr>
          <w:rFonts w:ascii="Arial" w:eastAsia="Calibri" w:hAnsi="Arial" w:cs="Arial"/>
          <w:b/>
          <w:bCs/>
          <w:color w:val="000000" w:themeColor="text1"/>
        </w:rPr>
        <w:t>RESOLVE</w:t>
      </w:r>
      <w:r w:rsidRPr="00FF61BD">
        <w:rPr>
          <w:rFonts w:ascii="Arial" w:eastAsia="Calibri" w:hAnsi="Arial" w:cs="Arial"/>
          <w:color w:val="000000" w:themeColor="text1"/>
        </w:rPr>
        <w:t xml:space="preserve">: </w:t>
      </w:r>
    </w:p>
    <w:p w:rsidR="00137204" w:rsidRPr="00FF61BD" w:rsidRDefault="00137204" w:rsidP="00137204">
      <w:pPr>
        <w:adjustRightInd w:val="0"/>
        <w:spacing w:line="276" w:lineRule="auto"/>
        <w:jc w:val="both"/>
        <w:rPr>
          <w:rFonts w:ascii="Arial" w:eastAsia="Calibri" w:hAnsi="Arial" w:cs="Arial"/>
          <w:color w:val="000000" w:themeColor="text1"/>
        </w:rPr>
      </w:pPr>
    </w:p>
    <w:p w:rsidR="00137204" w:rsidRPr="00FF61BD" w:rsidRDefault="00137204" w:rsidP="00137204">
      <w:pPr>
        <w:adjustRightInd w:val="0"/>
        <w:spacing w:line="276" w:lineRule="auto"/>
        <w:jc w:val="both"/>
        <w:rPr>
          <w:rFonts w:ascii="Arial" w:eastAsia="Calibri" w:hAnsi="Arial" w:cs="Arial"/>
          <w:color w:val="000000" w:themeColor="text1"/>
        </w:rPr>
      </w:pPr>
      <w:r w:rsidRPr="00FF61BD">
        <w:rPr>
          <w:rFonts w:ascii="Arial" w:eastAsia="Calibri" w:hAnsi="Arial" w:cs="Arial"/>
          <w:color w:val="000000" w:themeColor="text1"/>
        </w:rPr>
        <w:t xml:space="preserve">Art. 1º. PROMULGAR a Lei </w:t>
      </w:r>
      <w:r w:rsidR="006E097E" w:rsidRPr="00FF61BD">
        <w:rPr>
          <w:rFonts w:ascii="Arial" w:eastAsia="Calibri" w:hAnsi="Arial" w:cs="Arial"/>
          <w:color w:val="000000" w:themeColor="text1"/>
        </w:rPr>
        <w:t>nº 647</w:t>
      </w:r>
      <w:r w:rsidRPr="00FF61BD">
        <w:rPr>
          <w:rFonts w:ascii="Arial" w:eastAsia="Calibri" w:hAnsi="Arial" w:cs="Arial"/>
          <w:color w:val="000000" w:themeColor="text1"/>
        </w:rPr>
        <w:t xml:space="preserve">/2025 oriunda do projeto de Lei nº </w:t>
      </w:r>
      <w:r w:rsidR="00505FBD" w:rsidRPr="00FF61BD">
        <w:rPr>
          <w:rFonts w:ascii="Arial" w:eastAsia="Calibri" w:hAnsi="Arial" w:cs="Arial"/>
          <w:color w:val="000000" w:themeColor="text1"/>
        </w:rPr>
        <w:t>029</w:t>
      </w:r>
      <w:r w:rsidRPr="00FF61BD">
        <w:rPr>
          <w:rFonts w:ascii="Arial" w:eastAsia="Calibri" w:hAnsi="Arial" w:cs="Arial"/>
          <w:color w:val="000000" w:themeColor="text1"/>
        </w:rPr>
        <w:t xml:space="preserve">/2025, cujo conteúdo faz parte integrante do presente ato de promulgação. </w:t>
      </w:r>
    </w:p>
    <w:p w:rsidR="00137204" w:rsidRPr="00FF61BD" w:rsidRDefault="00137204" w:rsidP="00137204">
      <w:pPr>
        <w:adjustRightInd w:val="0"/>
        <w:spacing w:line="276" w:lineRule="auto"/>
        <w:jc w:val="both"/>
        <w:rPr>
          <w:rFonts w:ascii="Arial" w:eastAsia="Calibri" w:hAnsi="Arial" w:cs="Arial"/>
          <w:color w:val="000000" w:themeColor="text1"/>
        </w:rPr>
      </w:pPr>
    </w:p>
    <w:p w:rsidR="00137204" w:rsidRPr="00FF61BD" w:rsidRDefault="00137204" w:rsidP="00137204">
      <w:pPr>
        <w:adjustRightInd w:val="0"/>
        <w:spacing w:line="276" w:lineRule="auto"/>
        <w:jc w:val="both"/>
        <w:rPr>
          <w:rFonts w:ascii="Arial" w:eastAsia="Calibri" w:hAnsi="Arial" w:cs="Arial"/>
          <w:color w:val="000000" w:themeColor="text1"/>
        </w:rPr>
      </w:pPr>
      <w:r w:rsidRPr="00FF61BD">
        <w:rPr>
          <w:rFonts w:ascii="Arial" w:eastAsia="Calibri" w:hAnsi="Arial" w:cs="Arial"/>
          <w:color w:val="000000" w:themeColor="text1"/>
        </w:rPr>
        <w:t>Art. 2º. Publique-se e registre-se.</w:t>
      </w:r>
    </w:p>
    <w:p w:rsidR="00137204" w:rsidRPr="00FF61BD" w:rsidRDefault="00137204" w:rsidP="00137204">
      <w:pPr>
        <w:adjustRightInd w:val="0"/>
        <w:jc w:val="center"/>
        <w:rPr>
          <w:rFonts w:ascii="Arial" w:eastAsia="Calibri" w:hAnsi="Arial" w:cs="Arial"/>
          <w:color w:val="000000" w:themeColor="text1"/>
        </w:rPr>
      </w:pPr>
    </w:p>
    <w:p w:rsidR="00137204" w:rsidRPr="00FF61BD" w:rsidRDefault="00137204" w:rsidP="00137204">
      <w:pPr>
        <w:adjustRightInd w:val="0"/>
        <w:jc w:val="center"/>
        <w:rPr>
          <w:rFonts w:ascii="Arial" w:eastAsia="Calibri" w:hAnsi="Arial" w:cs="Arial"/>
          <w:color w:val="000000" w:themeColor="text1"/>
        </w:rPr>
      </w:pPr>
    </w:p>
    <w:p w:rsidR="00137204" w:rsidRPr="00FF61BD" w:rsidRDefault="00137204" w:rsidP="00137204">
      <w:pPr>
        <w:suppressAutoHyphens/>
        <w:spacing w:line="276" w:lineRule="auto"/>
        <w:jc w:val="center"/>
        <w:rPr>
          <w:rFonts w:ascii="Arial" w:eastAsia="Calibri" w:hAnsi="Arial" w:cs="Arial"/>
          <w:color w:val="000000" w:themeColor="text1"/>
        </w:rPr>
      </w:pPr>
      <w:r w:rsidRPr="00FF61BD">
        <w:rPr>
          <w:rFonts w:ascii="Arial" w:eastAsia="Calibri" w:hAnsi="Arial" w:cs="Arial"/>
          <w:color w:val="000000" w:themeColor="text1"/>
        </w:rPr>
        <w:t>Gabine</w:t>
      </w:r>
      <w:r w:rsidR="00505FBD" w:rsidRPr="00FF61BD">
        <w:rPr>
          <w:rFonts w:ascii="Arial" w:eastAsia="Calibri" w:hAnsi="Arial" w:cs="Arial"/>
          <w:color w:val="000000" w:themeColor="text1"/>
        </w:rPr>
        <w:t>te do Prefeito de Mucajaí-RR, 29 de agosto</w:t>
      </w:r>
      <w:r w:rsidRPr="00FF61BD">
        <w:rPr>
          <w:rFonts w:ascii="Arial" w:eastAsia="Calibri" w:hAnsi="Arial" w:cs="Arial"/>
          <w:color w:val="000000" w:themeColor="text1"/>
        </w:rPr>
        <w:t xml:space="preserve"> de 2025</w:t>
      </w:r>
    </w:p>
    <w:p w:rsidR="00137204" w:rsidRPr="00FF61BD" w:rsidRDefault="00137204" w:rsidP="00137204">
      <w:pPr>
        <w:suppressAutoHyphens/>
        <w:spacing w:line="276" w:lineRule="auto"/>
        <w:jc w:val="both"/>
        <w:rPr>
          <w:rFonts w:ascii="Arial" w:eastAsia="Calibri" w:hAnsi="Arial" w:cs="Arial"/>
          <w:color w:val="000000" w:themeColor="text1"/>
        </w:rPr>
      </w:pPr>
    </w:p>
    <w:p w:rsidR="00137204" w:rsidRPr="00FF61BD" w:rsidRDefault="00137204" w:rsidP="00137204">
      <w:pPr>
        <w:suppressAutoHyphens/>
        <w:spacing w:line="276" w:lineRule="auto"/>
        <w:jc w:val="both"/>
        <w:rPr>
          <w:rFonts w:ascii="Arial" w:eastAsia="Calibri" w:hAnsi="Arial" w:cs="Arial"/>
          <w:color w:val="000000" w:themeColor="text1"/>
        </w:rPr>
      </w:pPr>
    </w:p>
    <w:p w:rsidR="00137204" w:rsidRPr="00FF61BD" w:rsidRDefault="00137204" w:rsidP="00137204">
      <w:pPr>
        <w:tabs>
          <w:tab w:val="left" w:pos="3450"/>
        </w:tabs>
        <w:suppressAutoHyphens/>
        <w:spacing w:line="276" w:lineRule="auto"/>
        <w:jc w:val="both"/>
        <w:rPr>
          <w:rFonts w:ascii="Arial" w:hAnsi="Arial" w:cs="Arial"/>
          <w:b/>
          <w:color w:val="000000" w:themeColor="text1"/>
        </w:rPr>
      </w:pPr>
      <w:r w:rsidRPr="00FF61BD">
        <w:rPr>
          <w:rFonts w:ascii="Arial" w:eastAsia="Calibri" w:hAnsi="Arial" w:cs="Arial"/>
          <w:color w:val="000000" w:themeColor="text1"/>
        </w:rPr>
        <w:tab/>
      </w:r>
    </w:p>
    <w:p w:rsidR="00137204" w:rsidRPr="00FF61BD" w:rsidRDefault="00137204" w:rsidP="00137204">
      <w:pPr>
        <w:tabs>
          <w:tab w:val="center" w:pos="4252"/>
          <w:tab w:val="right" w:pos="8504"/>
        </w:tabs>
        <w:suppressAutoHyphens/>
        <w:spacing w:line="276" w:lineRule="auto"/>
        <w:jc w:val="center"/>
        <w:rPr>
          <w:rFonts w:ascii="Arial" w:hAnsi="Arial" w:cs="Arial"/>
          <w:b/>
          <w:color w:val="000000" w:themeColor="text1"/>
        </w:rPr>
      </w:pPr>
      <w:r w:rsidRPr="00FF61BD">
        <w:rPr>
          <w:rFonts w:ascii="Arial" w:hAnsi="Arial" w:cs="Arial"/>
          <w:b/>
          <w:color w:val="000000" w:themeColor="text1"/>
        </w:rPr>
        <w:t>FRANCISCO RUFINO DE SOUZA</w:t>
      </w:r>
    </w:p>
    <w:p w:rsidR="00505FBD" w:rsidRPr="00FF61BD" w:rsidRDefault="00505FBD" w:rsidP="00505FBD">
      <w:pPr>
        <w:tabs>
          <w:tab w:val="center" w:pos="4252"/>
          <w:tab w:val="right" w:pos="8504"/>
        </w:tabs>
        <w:suppressAutoHyphens/>
        <w:spacing w:line="276" w:lineRule="auto"/>
        <w:jc w:val="center"/>
        <w:rPr>
          <w:rFonts w:ascii="Arial" w:hAnsi="Arial" w:cs="Arial"/>
          <w:color w:val="000000" w:themeColor="text1"/>
        </w:rPr>
      </w:pPr>
      <w:r w:rsidRPr="00FF61BD">
        <w:rPr>
          <w:rFonts w:ascii="Arial" w:hAnsi="Arial" w:cs="Arial"/>
          <w:color w:val="000000" w:themeColor="text1"/>
        </w:rPr>
        <w:t>Prefeito de Mucajaí</w:t>
      </w:r>
    </w:p>
    <w:p w:rsidR="00505FBD" w:rsidRPr="00FF61BD" w:rsidRDefault="00505FBD" w:rsidP="00137204">
      <w:pPr>
        <w:tabs>
          <w:tab w:val="center" w:pos="4252"/>
          <w:tab w:val="right" w:pos="8504"/>
        </w:tabs>
        <w:suppressAutoHyphens/>
        <w:spacing w:line="276" w:lineRule="auto"/>
        <w:jc w:val="center"/>
        <w:rPr>
          <w:rFonts w:ascii="Arial" w:eastAsia="Calibri" w:hAnsi="Arial" w:cs="Arial"/>
          <w:color w:val="000000" w:themeColor="text1"/>
          <w:lang w:eastAsia="en-US"/>
        </w:rPr>
      </w:pPr>
    </w:p>
    <w:p w:rsidR="00137204" w:rsidRPr="00FF61BD" w:rsidRDefault="00137204" w:rsidP="00505FBD">
      <w:pPr>
        <w:tabs>
          <w:tab w:val="center" w:pos="4252"/>
          <w:tab w:val="right" w:pos="8504"/>
        </w:tabs>
        <w:suppressAutoHyphens/>
        <w:spacing w:line="276" w:lineRule="auto"/>
        <w:rPr>
          <w:rFonts w:ascii="Arial" w:hAnsi="Arial" w:cs="Arial"/>
          <w:color w:val="000000" w:themeColor="text1"/>
        </w:rPr>
      </w:pPr>
      <w:r w:rsidRPr="00FF61BD">
        <w:rPr>
          <w:rFonts w:ascii="Arial" w:hAnsi="Arial" w:cs="Arial"/>
          <w:color w:val="000000" w:themeColor="text1"/>
        </w:rPr>
        <w:br w:type="page"/>
      </w:r>
    </w:p>
    <w:p w:rsidR="008B6290" w:rsidRPr="00FF61BD" w:rsidRDefault="008B6290" w:rsidP="00C07B62">
      <w:pPr>
        <w:tabs>
          <w:tab w:val="left" w:pos="426"/>
          <w:tab w:val="left" w:pos="567"/>
        </w:tabs>
        <w:spacing w:line="276" w:lineRule="auto"/>
        <w:jc w:val="both"/>
        <w:rPr>
          <w:rFonts w:ascii="Arial" w:eastAsia="BatangChe" w:hAnsi="Arial" w:cs="Arial"/>
          <w:color w:val="000000" w:themeColor="text1"/>
        </w:rPr>
      </w:pPr>
    </w:p>
    <w:p w:rsidR="00137204" w:rsidRPr="00FF61BD" w:rsidRDefault="00137204" w:rsidP="00505FBD">
      <w:pPr>
        <w:tabs>
          <w:tab w:val="left" w:pos="426"/>
          <w:tab w:val="left" w:pos="567"/>
        </w:tabs>
        <w:spacing w:line="276" w:lineRule="auto"/>
        <w:jc w:val="center"/>
        <w:rPr>
          <w:rFonts w:ascii="Arial" w:eastAsia="BatangChe" w:hAnsi="Arial" w:cs="Arial"/>
          <w:vanish/>
          <w:color w:val="000000" w:themeColor="text1"/>
        </w:rPr>
      </w:pPr>
    </w:p>
    <w:bookmarkEnd w:id="0"/>
    <w:bookmarkEnd w:id="1"/>
    <w:bookmarkEnd w:id="2"/>
    <w:p w:rsidR="008B6290" w:rsidRPr="00FF61BD" w:rsidRDefault="006E097E" w:rsidP="00505FBD">
      <w:pPr>
        <w:spacing w:line="276" w:lineRule="auto"/>
        <w:jc w:val="center"/>
        <w:rPr>
          <w:rFonts w:ascii="Arial" w:eastAsia="BatangChe" w:hAnsi="Arial" w:cs="Arial"/>
          <w:b/>
          <w:color w:val="000000" w:themeColor="text1"/>
        </w:rPr>
      </w:pPr>
      <w:proofErr w:type="gramStart"/>
      <w:r w:rsidRPr="00FF61BD">
        <w:rPr>
          <w:rFonts w:ascii="Arial" w:eastAsia="BatangChe" w:hAnsi="Arial" w:cs="Arial"/>
          <w:b/>
          <w:color w:val="000000" w:themeColor="text1"/>
        </w:rPr>
        <w:t>LEI  Nº</w:t>
      </w:r>
      <w:proofErr w:type="gramEnd"/>
      <w:r w:rsidRPr="00FF61BD">
        <w:rPr>
          <w:rFonts w:ascii="Arial" w:eastAsia="BatangChe" w:hAnsi="Arial" w:cs="Arial"/>
          <w:b/>
          <w:color w:val="000000" w:themeColor="text1"/>
        </w:rPr>
        <w:t>. 647</w:t>
      </w:r>
      <w:r w:rsidR="00637D69" w:rsidRPr="00FF61BD">
        <w:rPr>
          <w:rFonts w:ascii="Arial" w:eastAsia="BatangChe" w:hAnsi="Arial" w:cs="Arial"/>
          <w:b/>
          <w:color w:val="000000" w:themeColor="text1"/>
        </w:rPr>
        <w:t xml:space="preserve"> </w:t>
      </w:r>
      <w:r w:rsidR="00216A0C" w:rsidRPr="00FF61BD">
        <w:rPr>
          <w:rFonts w:ascii="Arial" w:eastAsia="BatangChe" w:hAnsi="Arial" w:cs="Arial"/>
          <w:b/>
          <w:color w:val="000000" w:themeColor="text1"/>
        </w:rPr>
        <w:t>DE 29</w:t>
      </w:r>
      <w:r w:rsidR="008B6290" w:rsidRPr="00FF61BD">
        <w:rPr>
          <w:rFonts w:ascii="Arial" w:eastAsia="BatangChe" w:hAnsi="Arial" w:cs="Arial"/>
          <w:b/>
          <w:color w:val="000000" w:themeColor="text1"/>
        </w:rPr>
        <w:t xml:space="preserve"> DE </w:t>
      </w:r>
      <w:r w:rsidR="00216A0C" w:rsidRPr="00FF61BD">
        <w:rPr>
          <w:rFonts w:ascii="Arial" w:eastAsia="BatangChe" w:hAnsi="Arial" w:cs="Arial"/>
          <w:b/>
          <w:color w:val="000000" w:themeColor="text1"/>
        </w:rPr>
        <w:t>AGOSTO</w:t>
      </w:r>
      <w:r w:rsidR="008B6290" w:rsidRPr="00FF61BD">
        <w:rPr>
          <w:rFonts w:ascii="Arial" w:eastAsia="BatangChe" w:hAnsi="Arial" w:cs="Arial"/>
          <w:b/>
          <w:color w:val="000000" w:themeColor="text1"/>
        </w:rPr>
        <w:t xml:space="preserve">  DE 202</w:t>
      </w:r>
      <w:r w:rsidR="00C07B62" w:rsidRPr="00FF61BD">
        <w:rPr>
          <w:rFonts w:ascii="Arial" w:eastAsia="BatangChe" w:hAnsi="Arial" w:cs="Arial"/>
          <w:b/>
          <w:color w:val="000000" w:themeColor="text1"/>
        </w:rPr>
        <w:t>5</w:t>
      </w:r>
      <w:r w:rsidR="008B6290" w:rsidRPr="00FF61BD">
        <w:rPr>
          <w:rFonts w:ascii="Arial" w:eastAsia="BatangChe" w:hAnsi="Arial" w:cs="Arial"/>
          <w:b/>
          <w:color w:val="000000" w:themeColor="text1"/>
        </w:rPr>
        <w:t>.</w:t>
      </w:r>
    </w:p>
    <w:p w:rsidR="008B6290" w:rsidRPr="00FF61BD" w:rsidRDefault="008B6290" w:rsidP="00505FBD">
      <w:pPr>
        <w:spacing w:line="276" w:lineRule="auto"/>
        <w:jc w:val="center"/>
        <w:rPr>
          <w:rFonts w:ascii="Arial" w:eastAsia="BatangChe" w:hAnsi="Arial" w:cs="Arial"/>
          <w:b/>
          <w:color w:val="000000" w:themeColor="text1"/>
        </w:rPr>
      </w:pPr>
    </w:p>
    <w:p w:rsidR="00720090" w:rsidRPr="00FF61BD" w:rsidRDefault="00720090" w:rsidP="00C07B62">
      <w:pPr>
        <w:spacing w:line="276" w:lineRule="auto"/>
        <w:ind w:left="2124"/>
        <w:jc w:val="both"/>
        <w:rPr>
          <w:rFonts w:ascii="Arial" w:eastAsia="BatangChe" w:hAnsi="Arial" w:cs="Arial"/>
          <w:b/>
          <w:color w:val="000000" w:themeColor="text1"/>
        </w:rPr>
      </w:pPr>
    </w:p>
    <w:p w:rsidR="008B6290" w:rsidRPr="00FF61BD" w:rsidRDefault="008B6290" w:rsidP="00C07B62">
      <w:pPr>
        <w:spacing w:line="276" w:lineRule="auto"/>
        <w:ind w:left="2124"/>
        <w:jc w:val="both"/>
        <w:rPr>
          <w:rFonts w:ascii="Arial" w:eastAsia="BatangChe" w:hAnsi="Arial" w:cs="Arial"/>
          <w:b/>
          <w:color w:val="000000" w:themeColor="text1"/>
        </w:rPr>
      </w:pPr>
      <w:r w:rsidRPr="00FF61BD">
        <w:rPr>
          <w:rFonts w:ascii="Arial" w:eastAsia="BatangChe" w:hAnsi="Arial" w:cs="Arial"/>
          <w:b/>
          <w:color w:val="000000" w:themeColor="text1"/>
        </w:rPr>
        <w:t xml:space="preserve">DISCIPLINA </w:t>
      </w:r>
      <w:r w:rsidRPr="00FF61BD">
        <w:rPr>
          <w:rFonts w:ascii="Arial" w:eastAsia="BatangChe" w:hAnsi="Arial" w:cs="Arial"/>
          <w:b/>
          <w:bCs/>
          <w:color w:val="000000" w:themeColor="text1"/>
        </w:rPr>
        <w:t>A UTILIZAÇÃO ONEROSA DE BENS MOVEIS E IMÓVEIS, MÁQUINAS, VEÍCULOS E IMPLEMENTOS A PARTICULARES</w:t>
      </w:r>
      <w:r w:rsidRPr="00FF61BD">
        <w:rPr>
          <w:rFonts w:ascii="Arial" w:eastAsia="BatangChe" w:hAnsi="Arial" w:cs="Arial"/>
          <w:b/>
          <w:color w:val="000000" w:themeColor="text1"/>
        </w:rPr>
        <w:t xml:space="preserve"> PARA REALIZAÇÃO DE SERVIÇOS NO MUNICÍPIO D</w:t>
      </w:r>
      <w:r w:rsidR="00733398" w:rsidRPr="00FF61BD">
        <w:rPr>
          <w:rFonts w:ascii="Arial" w:eastAsia="BatangChe" w:hAnsi="Arial" w:cs="Arial"/>
          <w:b/>
          <w:color w:val="000000" w:themeColor="text1"/>
        </w:rPr>
        <w:t xml:space="preserve">E </w:t>
      </w:r>
      <w:proofErr w:type="gramStart"/>
      <w:r w:rsidR="00733398" w:rsidRPr="00FF61BD">
        <w:rPr>
          <w:rFonts w:ascii="Arial" w:eastAsia="BatangChe" w:hAnsi="Arial" w:cs="Arial"/>
          <w:b/>
          <w:color w:val="000000" w:themeColor="text1"/>
        </w:rPr>
        <w:t>MUCAJAÍ</w:t>
      </w:r>
      <w:r w:rsidRPr="00FF61BD">
        <w:rPr>
          <w:rFonts w:ascii="Arial" w:eastAsia="BatangChe" w:hAnsi="Arial" w:cs="Arial"/>
          <w:b/>
          <w:color w:val="000000" w:themeColor="text1"/>
        </w:rPr>
        <w:t xml:space="preserve">  E</w:t>
      </w:r>
      <w:proofErr w:type="gramEnd"/>
      <w:r w:rsidRPr="00FF61BD">
        <w:rPr>
          <w:rFonts w:ascii="Arial" w:eastAsia="BatangChe" w:hAnsi="Arial" w:cs="Arial"/>
          <w:b/>
          <w:color w:val="000000" w:themeColor="text1"/>
        </w:rPr>
        <w:t xml:space="preserve"> ESTABELECE OS VALORES E FORMAS DE COBRANÇA </w:t>
      </w:r>
      <w:r w:rsidRPr="00FF61BD">
        <w:rPr>
          <w:rFonts w:ascii="Arial" w:eastAsia="BatangChe" w:hAnsi="Arial" w:cs="Arial"/>
          <w:b/>
          <w:bCs/>
          <w:color w:val="000000" w:themeColor="text1"/>
        </w:rPr>
        <w:t xml:space="preserve">A FIM DE FACILITAR O DESENVOLVIMENTO RURAL E URBANO, </w:t>
      </w:r>
      <w:r w:rsidRPr="00FF61BD">
        <w:rPr>
          <w:rFonts w:ascii="Arial" w:eastAsia="BatangChe" w:hAnsi="Arial" w:cs="Arial"/>
          <w:b/>
          <w:color w:val="000000" w:themeColor="text1"/>
        </w:rPr>
        <w:t xml:space="preserve">E DÁ OUTRAS PROVIDÊNCIAS. </w:t>
      </w:r>
    </w:p>
    <w:p w:rsidR="008B6290" w:rsidRPr="00FF61BD" w:rsidRDefault="008B6290" w:rsidP="00C07B62">
      <w:pPr>
        <w:spacing w:line="276" w:lineRule="auto"/>
        <w:jc w:val="center"/>
        <w:rPr>
          <w:rFonts w:ascii="Arial" w:eastAsia="BatangChe" w:hAnsi="Arial" w:cs="Arial"/>
          <w:color w:val="000000" w:themeColor="text1"/>
        </w:rPr>
      </w:pPr>
    </w:p>
    <w:p w:rsidR="008B6290" w:rsidRPr="00FF61BD" w:rsidRDefault="008B6290" w:rsidP="00C07B62">
      <w:pPr>
        <w:spacing w:line="276" w:lineRule="auto"/>
        <w:jc w:val="both"/>
        <w:rPr>
          <w:rFonts w:ascii="Arial" w:eastAsia="BatangChe" w:hAnsi="Arial" w:cs="Arial"/>
          <w:b/>
          <w:color w:val="000000" w:themeColor="text1"/>
        </w:rPr>
      </w:pPr>
    </w:p>
    <w:p w:rsidR="00C07B62" w:rsidRPr="00FF61BD" w:rsidRDefault="00C07B62" w:rsidP="00C07B62">
      <w:pPr>
        <w:pStyle w:val="TextoLei"/>
        <w:tabs>
          <w:tab w:val="left" w:pos="1418"/>
        </w:tabs>
        <w:spacing w:after="0" w:line="276" w:lineRule="auto"/>
        <w:rPr>
          <w:rFonts w:ascii="Arial" w:eastAsia="BatangChe" w:hAnsi="Arial" w:cs="Arial"/>
          <w:color w:val="000000" w:themeColor="text1"/>
        </w:rPr>
      </w:pPr>
      <w:r w:rsidRPr="00FF61BD">
        <w:rPr>
          <w:rFonts w:ascii="Arial" w:eastAsia="BatangChe" w:hAnsi="Arial" w:cs="Arial"/>
          <w:b/>
          <w:color w:val="000000" w:themeColor="text1"/>
        </w:rPr>
        <w:t>FRANCISCO RUFINO DE SOUZA</w:t>
      </w:r>
      <w:r w:rsidRPr="00FF61BD">
        <w:rPr>
          <w:rFonts w:ascii="Arial" w:eastAsia="BatangChe" w:hAnsi="Arial" w:cs="Arial"/>
          <w:color w:val="000000" w:themeColor="text1"/>
        </w:rPr>
        <w:t>, Prefeito do Município de Mucajaí- RR, no uso de suas atribuições legais que lhe são conferidas pela Lei Orgânica do Município, faz saber que a Câmara Municipal aprovou e ela sanciona e promulga a seguinte Lei:</w:t>
      </w:r>
    </w:p>
    <w:p w:rsidR="008B6290" w:rsidRPr="00FF61BD" w:rsidRDefault="008B6290" w:rsidP="00C07B62">
      <w:pPr>
        <w:shd w:val="clear" w:color="auto" w:fill="FFFFFF"/>
        <w:spacing w:after="150" w:line="276" w:lineRule="auto"/>
        <w:jc w:val="both"/>
        <w:rPr>
          <w:rFonts w:ascii="Arial" w:eastAsia="BatangChe" w:hAnsi="Arial" w:cs="Arial"/>
          <w:b/>
          <w:bCs/>
          <w:color w:val="000000" w:themeColor="text1"/>
        </w:rPr>
      </w:pPr>
    </w:p>
    <w:p w:rsidR="008B6290" w:rsidRPr="00FF61BD" w:rsidRDefault="008B6290" w:rsidP="00C07B62">
      <w:pPr>
        <w:shd w:val="clear" w:color="auto" w:fill="FFFFFF"/>
        <w:spacing w:after="150" w:line="276" w:lineRule="auto"/>
        <w:jc w:val="center"/>
        <w:rPr>
          <w:rFonts w:ascii="Arial" w:eastAsia="BatangChe" w:hAnsi="Arial" w:cs="Arial"/>
          <w:color w:val="000000" w:themeColor="text1"/>
        </w:rPr>
      </w:pPr>
      <w:r w:rsidRPr="00FF61BD">
        <w:rPr>
          <w:rFonts w:ascii="Arial" w:eastAsia="BatangChe" w:hAnsi="Arial" w:cs="Arial"/>
          <w:b/>
          <w:bCs/>
          <w:color w:val="000000" w:themeColor="text1"/>
        </w:rPr>
        <w:t>TÍTULO I</w:t>
      </w:r>
    </w:p>
    <w:p w:rsidR="008B6290" w:rsidRPr="00FF61BD" w:rsidRDefault="008B6290" w:rsidP="00C07B62">
      <w:pPr>
        <w:shd w:val="clear" w:color="auto" w:fill="FFFFFF"/>
        <w:spacing w:after="150" w:line="276" w:lineRule="auto"/>
        <w:jc w:val="center"/>
        <w:rPr>
          <w:rFonts w:ascii="Arial" w:eastAsia="BatangChe" w:hAnsi="Arial" w:cs="Arial"/>
          <w:b/>
          <w:bCs/>
          <w:color w:val="000000" w:themeColor="text1"/>
        </w:rPr>
      </w:pPr>
      <w:r w:rsidRPr="00FF61BD">
        <w:rPr>
          <w:rFonts w:ascii="Arial" w:eastAsia="BatangChe" w:hAnsi="Arial" w:cs="Arial"/>
          <w:b/>
          <w:bCs/>
          <w:color w:val="000000" w:themeColor="text1"/>
        </w:rPr>
        <w:t>DISPOSIÇÕES PRELIMINARES</w:t>
      </w:r>
    </w:p>
    <w:p w:rsidR="008B6290" w:rsidRPr="00FF61BD" w:rsidRDefault="008B6290" w:rsidP="00C07B62">
      <w:pPr>
        <w:shd w:val="clear" w:color="auto" w:fill="FFFFFF"/>
        <w:spacing w:after="150" w:line="276" w:lineRule="auto"/>
        <w:jc w:val="both"/>
        <w:rPr>
          <w:rFonts w:ascii="Arial" w:eastAsia="BatangChe" w:hAnsi="Arial" w:cs="Arial"/>
          <w:color w:val="000000" w:themeColor="text1"/>
        </w:rPr>
      </w:pPr>
    </w:p>
    <w:p w:rsidR="008B6290" w:rsidRPr="00FF61BD" w:rsidRDefault="008B6290" w:rsidP="00C07B62">
      <w:pPr>
        <w:shd w:val="clear" w:color="auto" w:fill="FFFFFF"/>
        <w:spacing w:after="150" w:line="276" w:lineRule="auto"/>
        <w:jc w:val="both"/>
        <w:rPr>
          <w:rFonts w:ascii="Arial" w:eastAsia="BatangChe" w:hAnsi="Arial" w:cs="Arial"/>
          <w:bCs/>
          <w:color w:val="000000" w:themeColor="text1"/>
        </w:rPr>
      </w:pPr>
      <w:r w:rsidRPr="00FF61BD">
        <w:rPr>
          <w:rFonts w:ascii="Arial" w:eastAsia="BatangChe" w:hAnsi="Arial" w:cs="Arial"/>
          <w:b/>
          <w:bCs/>
          <w:color w:val="000000" w:themeColor="text1"/>
        </w:rPr>
        <w:t xml:space="preserve">Art.1º </w:t>
      </w:r>
      <w:r w:rsidRPr="00FF61BD">
        <w:rPr>
          <w:rFonts w:ascii="Arial" w:eastAsia="BatangChe" w:hAnsi="Arial" w:cs="Arial"/>
          <w:color w:val="000000" w:themeColor="text1"/>
        </w:rPr>
        <w:t xml:space="preserve">A presente lei disciplina </w:t>
      </w:r>
      <w:r w:rsidRPr="00FF61BD">
        <w:rPr>
          <w:rFonts w:ascii="Arial" w:eastAsia="BatangChe" w:hAnsi="Arial" w:cs="Arial"/>
          <w:bCs/>
          <w:color w:val="000000" w:themeColor="text1"/>
        </w:rPr>
        <w:t>a utilização onerosa de bens moveis e imóveis, máquinas e implementos a particulares</w:t>
      </w:r>
      <w:r w:rsidRPr="00FF61BD">
        <w:rPr>
          <w:rFonts w:ascii="Arial" w:eastAsia="BatangChe" w:hAnsi="Arial" w:cs="Arial"/>
          <w:color w:val="000000" w:themeColor="text1"/>
        </w:rPr>
        <w:t xml:space="preserve"> para realização de serviços no município de </w:t>
      </w:r>
      <w:r w:rsidR="00733398" w:rsidRPr="00FF61BD">
        <w:rPr>
          <w:rFonts w:ascii="Arial" w:eastAsia="BatangChe" w:hAnsi="Arial" w:cs="Arial"/>
          <w:color w:val="000000" w:themeColor="text1"/>
        </w:rPr>
        <w:t>Mucajaí</w:t>
      </w:r>
      <w:r w:rsidRPr="00FF61BD">
        <w:rPr>
          <w:rFonts w:ascii="Arial" w:eastAsia="BatangChe" w:hAnsi="Arial" w:cs="Arial"/>
          <w:color w:val="000000" w:themeColor="text1"/>
        </w:rPr>
        <w:t xml:space="preserve">-RR e estabelece os valores e formas de cobrança </w:t>
      </w:r>
      <w:r w:rsidRPr="00FF61BD">
        <w:rPr>
          <w:rFonts w:ascii="Arial" w:eastAsia="BatangChe" w:hAnsi="Arial" w:cs="Arial"/>
          <w:bCs/>
          <w:color w:val="000000" w:themeColor="text1"/>
        </w:rPr>
        <w:t xml:space="preserve">a fim de facilitar o desenvolvimento rural e urbano, </w:t>
      </w:r>
      <w:r w:rsidRPr="00FF61BD">
        <w:rPr>
          <w:rFonts w:ascii="Arial" w:eastAsia="BatangChe" w:hAnsi="Arial" w:cs="Arial"/>
          <w:color w:val="000000" w:themeColor="text1"/>
        </w:rPr>
        <w:t>e dá outras providências.</w:t>
      </w:r>
    </w:p>
    <w:p w:rsidR="008B6290" w:rsidRPr="00FF61BD" w:rsidRDefault="008B6290" w:rsidP="00C07B62">
      <w:pPr>
        <w:shd w:val="clear" w:color="auto" w:fill="FFFFFF"/>
        <w:spacing w:after="150" w:line="276" w:lineRule="auto"/>
        <w:jc w:val="center"/>
        <w:rPr>
          <w:rFonts w:ascii="Arial" w:eastAsia="BatangChe" w:hAnsi="Arial" w:cs="Arial"/>
          <w:b/>
          <w:bCs/>
          <w:color w:val="000000" w:themeColor="text1"/>
        </w:rPr>
      </w:pPr>
    </w:p>
    <w:p w:rsidR="008B6290" w:rsidRPr="00FF61BD" w:rsidRDefault="008B6290" w:rsidP="00C07B62">
      <w:pPr>
        <w:shd w:val="clear" w:color="auto" w:fill="FFFFFF"/>
        <w:spacing w:after="150" w:line="276" w:lineRule="auto"/>
        <w:jc w:val="center"/>
        <w:rPr>
          <w:rFonts w:ascii="Arial" w:eastAsia="BatangChe" w:hAnsi="Arial" w:cs="Arial"/>
          <w:color w:val="000000" w:themeColor="text1"/>
        </w:rPr>
      </w:pPr>
      <w:r w:rsidRPr="00FF61BD">
        <w:rPr>
          <w:rFonts w:ascii="Arial" w:eastAsia="BatangChe" w:hAnsi="Arial" w:cs="Arial"/>
          <w:b/>
          <w:bCs/>
          <w:color w:val="000000" w:themeColor="text1"/>
        </w:rPr>
        <w:t>TÍTULO II</w:t>
      </w:r>
    </w:p>
    <w:p w:rsidR="008B6290" w:rsidRPr="00FF61BD" w:rsidRDefault="008B6290" w:rsidP="00C07B62">
      <w:pPr>
        <w:shd w:val="clear" w:color="auto" w:fill="FFFFFF"/>
        <w:spacing w:after="150" w:line="276" w:lineRule="auto"/>
        <w:jc w:val="center"/>
        <w:rPr>
          <w:rFonts w:ascii="Arial" w:eastAsia="BatangChe" w:hAnsi="Arial" w:cs="Arial"/>
          <w:b/>
          <w:bCs/>
          <w:color w:val="000000" w:themeColor="text1"/>
        </w:rPr>
      </w:pPr>
      <w:r w:rsidRPr="00FF61BD">
        <w:rPr>
          <w:rFonts w:ascii="Arial" w:eastAsia="BatangChe" w:hAnsi="Arial" w:cs="Arial"/>
          <w:b/>
          <w:bCs/>
          <w:color w:val="000000" w:themeColor="text1"/>
        </w:rPr>
        <w:t>DO DESENVOLVIMENTO MUNICIPAL</w:t>
      </w:r>
    </w:p>
    <w:p w:rsidR="008B6290" w:rsidRPr="00FF61BD" w:rsidRDefault="008B6290" w:rsidP="00C07B62">
      <w:pPr>
        <w:shd w:val="clear" w:color="auto" w:fill="FFFFFF"/>
        <w:spacing w:after="150" w:line="276" w:lineRule="auto"/>
        <w:jc w:val="both"/>
        <w:rPr>
          <w:rFonts w:ascii="Arial" w:eastAsia="BatangChe" w:hAnsi="Arial" w:cs="Arial"/>
          <w:color w:val="000000" w:themeColor="text1"/>
        </w:rPr>
      </w:pPr>
    </w:p>
    <w:p w:rsidR="008B6290" w:rsidRPr="00FF61BD" w:rsidRDefault="008B6290" w:rsidP="00C07B62">
      <w:pPr>
        <w:spacing w:line="276" w:lineRule="auto"/>
        <w:jc w:val="both"/>
        <w:rPr>
          <w:rFonts w:ascii="Arial" w:eastAsia="BatangChe" w:hAnsi="Arial" w:cs="Arial"/>
          <w:color w:val="000000" w:themeColor="text1"/>
        </w:rPr>
      </w:pPr>
      <w:r w:rsidRPr="00FF61BD">
        <w:rPr>
          <w:rFonts w:ascii="Arial" w:eastAsia="BatangChe" w:hAnsi="Arial" w:cs="Arial"/>
          <w:b/>
          <w:color w:val="000000" w:themeColor="text1"/>
        </w:rPr>
        <w:t>Art.2º</w:t>
      </w:r>
      <w:r w:rsidRPr="00FF61BD">
        <w:rPr>
          <w:rFonts w:ascii="Arial" w:eastAsia="BatangChe" w:hAnsi="Arial" w:cs="Arial"/>
          <w:color w:val="000000" w:themeColor="text1"/>
        </w:rPr>
        <w:t xml:space="preserve"> A administração Municipal, visando o bem estar da população e o progresso do Município e objetivando incentivar o desenvolvimento e o aumento da produtividade nas propriedades urbanas e rurais, bem como a melhoria das condições de escoamento da produção primária do Município, fica autorizada a prestar serviços aos munícipes, com locação de imóveis, veículos, máquinas e implementos, integrantes </w:t>
      </w:r>
      <w:r w:rsidRPr="00FF61BD">
        <w:rPr>
          <w:rFonts w:ascii="Arial" w:eastAsia="BatangChe" w:hAnsi="Arial" w:cs="Arial"/>
          <w:color w:val="000000" w:themeColor="text1"/>
        </w:rPr>
        <w:lastRenderedPageBreak/>
        <w:t>do patrimônio municipal, mediante o pagamento de preço público, pelos interessados, a ser recolhido aos cofres do Município nos termos desta Lei.</w:t>
      </w:r>
    </w:p>
    <w:p w:rsidR="008B6290" w:rsidRPr="00FF61BD" w:rsidRDefault="008B6290" w:rsidP="00C07B62">
      <w:pPr>
        <w:shd w:val="clear" w:color="auto" w:fill="FFFFFF"/>
        <w:spacing w:after="150" w:line="276" w:lineRule="auto"/>
        <w:jc w:val="center"/>
        <w:rPr>
          <w:rFonts w:ascii="Arial" w:eastAsia="BatangChe" w:hAnsi="Arial" w:cs="Arial"/>
          <w:b/>
          <w:bCs/>
          <w:color w:val="000000" w:themeColor="text1"/>
        </w:rPr>
      </w:pPr>
    </w:p>
    <w:p w:rsidR="008B6290" w:rsidRPr="00FF61BD" w:rsidRDefault="008B6290" w:rsidP="00C07B62">
      <w:pPr>
        <w:shd w:val="clear" w:color="auto" w:fill="FFFFFF"/>
        <w:spacing w:after="150" w:line="276" w:lineRule="auto"/>
        <w:jc w:val="center"/>
        <w:rPr>
          <w:rFonts w:ascii="Arial" w:eastAsia="BatangChe" w:hAnsi="Arial" w:cs="Arial"/>
          <w:color w:val="000000" w:themeColor="text1"/>
        </w:rPr>
      </w:pPr>
      <w:r w:rsidRPr="00FF61BD">
        <w:rPr>
          <w:rFonts w:ascii="Arial" w:eastAsia="BatangChe" w:hAnsi="Arial" w:cs="Arial"/>
          <w:b/>
          <w:bCs/>
          <w:color w:val="000000" w:themeColor="text1"/>
        </w:rPr>
        <w:t>TÍTULO III</w:t>
      </w:r>
    </w:p>
    <w:p w:rsidR="008B6290" w:rsidRPr="00FF61BD" w:rsidRDefault="008B6290" w:rsidP="00C07B62">
      <w:pPr>
        <w:shd w:val="clear" w:color="auto" w:fill="FFFFFF"/>
        <w:spacing w:after="150" w:line="276" w:lineRule="auto"/>
        <w:jc w:val="center"/>
        <w:rPr>
          <w:rFonts w:ascii="Arial" w:eastAsia="BatangChe" w:hAnsi="Arial" w:cs="Arial"/>
          <w:color w:val="000000" w:themeColor="text1"/>
        </w:rPr>
      </w:pPr>
      <w:r w:rsidRPr="00FF61BD">
        <w:rPr>
          <w:rFonts w:ascii="Arial" w:eastAsia="BatangChe" w:hAnsi="Arial" w:cs="Arial"/>
          <w:b/>
          <w:bCs/>
          <w:color w:val="000000" w:themeColor="text1"/>
        </w:rPr>
        <w:t>CAPÍTULO I</w:t>
      </w:r>
    </w:p>
    <w:p w:rsidR="008B6290" w:rsidRPr="00FF61BD" w:rsidRDefault="008B6290" w:rsidP="00C07B62">
      <w:pPr>
        <w:shd w:val="clear" w:color="auto" w:fill="FFFFFF"/>
        <w:spacing w:after="150" w:line="276" w:lineRule="auto"/>
        <w:jc w:val="center"/>
        <w:rPr>
          <w:rFonts w:ascii="Arial" w:eastAsia="BatangChe" w:hAnsi="Arial" w:cs="Arial"/>
          <w:b/>
          <w:bCs/>
          <w:color w:val="000000" w:themeColor="text1"/>
        </w:rPr>
      </w:pPr>
      <w:r w:rsidRPr="00FF61BD">
        <w:rPr>
          <w:rFonts w:ascii="Arial" w:eastAsia="BatangChe" w:hAnsi="Arial" w:cs="Arial"/>
          <w:b/>
          <w:bCs/>
          <w:color w:val="000000" w:themeColor="text1"/>
        </w:rPr>
        <w:t>DO PROGRAMA DE INCENTIVO RURAL</w:t>
      </w:r>
    </w:p>
    <w:p w:rsidR="008B6290" w:rsidRPr="00FF61BD" w:rsidRDefault="008B6290" w:rsidP="00C07B62">
      <w:pPr>
        <w:shd w:val="clear" w:color="auto" w:fill="FFFFFF"/>
        <w:spacing w:after="150" w:line="276" w:lineRule="auto"/>
        <w:jc w:val="both"/>
        <w:rPr>
          <w:rFonts w:ascii="Arial" w:eastAsia="BatangChe" w:hAnsi="Arial" w:cs="Arial"/>
          <w:color w:val="000000" w:themeColor="text1"/>
        </w:rPr>
      </w:pPr>
      <w:r w:rsidRPr="00FF61BD">
        <w:rPr>
          <w:rFonts w:ascii="Arial" w:eastAsia="BatangChe" w:hAnsi="Arial" w:cs="Arial"/>
          <w:b/>
          <w:bCs/>
          <w:color w:val="000000" w:themeColor="text1"/>
        </w:rPr>
        <w:t xml:space="preserve">Art.3º </w:t>
      </w:r>
      <w:r w:rsidRPr="00FF61BD">
        <w:rPr>
          <w:rFonts w:ascii="Arial" w:eastAsia="BatangChe" w:hAnsi="Arial" w:cs="Arial"/>
          <w:color w:val="000000" w:themeColor="text1"/>
        </w:rPr>
        <w:t xml:space="preserve">O Executivo Municipal poderá realizar serviços de máquinas pesadas em imóvel rural particular, objetivando a melhoria das condições de cultivo e exploração das unidades de produção, bem como para implantação e manutenção da produção agropecuária no Município, a título de incentivar às atividades agropecuárias e extrativistas. </w:t>
      </w:r>
    </w:p>
    <w:p w:rsidR="008B6290" w:rsidRPr="00FF61BD" w:rsidRDefault="008B6290" w:rsidP="00C07B62">
      <w:pPr>
        <w:pStyle w:val="NormalWeb"/>
        <w:shd w:val="clear" w:color="auto" w:fill="FFFFFF"/>
        <w:spacing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lang w:val="en-US"/>
        </w:rPr>
        <w:t>§</w:t>
      </w:r>
      <w:r w:rsidRPr="00FF61BD">
        <w:rPr>
          <w:rStyle w:val="Forte"/>
          <w:rFonts w:ascii="Arial" w:eastAsia="BatangChe" w:hAnsi="Arial" w:cs="Arial"/>
          <w:color w:val="000000" w:themeColor="text1"/>
        </w:rPr>
        <w:t>1</w:t>
      </w:r>
      <w:r w:rsidRPr="00FF61BD">
        <w:rPr>
          <w:rStyle w:val="Forte"/>
          <w:rFonts w:ascii="Arial" w:eastAsia="BatangChe" w:hAnsi="Arial" w:cs="Arial"/>
          <w:color w:val="000000" w:themeColor="text1"/>
          <w:lang w:val="en-US"/>
        </w:rPr>
        <w:t xml:space="preserve">º </w:t>
      </w:r>
      <w:r w:rsidRPr="00FF61BD">
        <w:rPr>
          <w:rFonts w:ascii="Arial" w:eastAsia="BatangChe" w:hAnsi="Arial" w:cs="Arial"/>
          <w:color w:val="000000" w:themeColor="text1"/>
        </w:rPr>
        <w:t>O Incentivo ao Produtor Rural corresponde a pagamento de taxas sobre os serviços de veículos, máquinas pesadas e implementos, com valores bem inferiores aquelas cobradas no mercado formal; serviços  estes,  que compreendem fretes (caminhões, caçambas e outros), horas de máquinas (tratores, retroescavadeiras e outras máquinas pesadas), quando executados pelo Município, objetivando a melhoria das condições às atividades agropecuárias, e outras áreas responsáveis pela produção de bens de consumo.</w:t>
      </w:r>
    </w:p>
    <w:p w:rsidR="008B6290" w:rsidRPr="00FF61BD" w:rsidRDefault="008B6290" w:rsidP="00C07B62">
      <w:pPr>
        <w:shd w:val="clear" w:color="auto" w:fill="FFFFFF"/>
        <w:spacing w:after="150"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rPr>
        <w:t>§2º</w:t>
      </w:r>
      <w:r w:rsidRPr="00FF61BD">
        <w:rPr>
          <w:rFonts w:ascii="Arial" w:eastAsia="BatangChe" w:hAnsi="Arial" w:cs="Arial"/>
          <w:color w:val="000000" w:themeColor="text1"/>
        </w:rPr>
        <w:t> São considerados serviços do programa de incentivo rural:</w:t>
      </w:r>
    </w:p>
    <w:p w:rsidR="008B6290" w:rsidRPr="00FF61BD" w:rsidRDefault="008B6290" w:rsidP="00C07B62">
      <w:pPr>
        <w:shd w:val="clear" w:color="auto" w:fill="FFFFFF"/>
        <w:spacing w:after="150" w:line="276" w:lineRule="auto"/>
        <w:ind w:left="705"/>
        <w:jc w:val="both"/>
        <w:rPr>
          <w:rFonts w:ascii="Arial" w:eastAsia="BatangChe" w:hAnsi="Arial" w:cs="Arial"/>
          <w:color w:val="000000" w:themeColor="text1"/>
        </w:rPr>
      </w:pPr>
      <w:r w:rsidRPr="00FF61BD">
        <w:rPr>
          <w:rFonts w:ascii="Arial" w:eastAsia="BatangChe" w:hAnsi="Arial" w:cs="Arial"/>
          <w:b/>
          <w:bCs/>
          <w:color w:val="000000" w:themeColor="text1"/>
        </w:rPr>
        <w:t>I – </w:t>
      </w:r>
      <w:r w:rsidR="00EF0523" w:rsidRPr="00FF61BD">
        <w:rPr>
          <w:rFonts w:ascii="Arial" w:eastAsia="BatangChe" w:hAnsi="Arial" w:cs="Arial"/>
          <w:color w:val="000000" w:themeColor="text1"/>
        </w:rPr>
        <w:t>Terraplanagens</w:t>
      </w:r>
      <w:r w:rsidRPr="00FF61BD">
        <w:rPr>
          <w:rFonts w:ascii="Arial" w:eastAsia="BatangChe" w:hAnsi="Arial" w:cs="Arial"/>
          <w:color w:val="000000" w:themeColor="text1"/>
        </w:rPr>
        <w:t xml:space="preserve"> para construção de casas, barracões e outras estruturas agropecuárias; </w:t>
      </w:r>
    </w:p>
    <w:p w:rsidR="008B6290" w:rsidRPr="00FF61BD" w:rsidRDefault="008B6290" w:rsidP="00C07B62">
      <w:pPr>
        <w:shd w:val="clear" w:color="auto" w:fill="FFFFFF"/>
        <w:spacing w:after="150" w:line="276" w:lineRule="auto"/>
        <w:ind w:left="708"/>
        <w:jc w:val="both"/>
        <w:rPr>
          <w:rFonts w:ascii="Arial" w:eastAsia="BatangChe" w:hAnsi="Arial" w:cs="Arial"/>
          <w:color w:val="000000" w:themeColor="text1"/>
        </w:rPr>
      </w:pPr>
      <w:r w:rsidRPr="00FF61BD">
        <w:rPr>
          <w:rFonts w:ascii="Arial" w:eastAsia="BatangChe" w:hAnsi="Arial" w:cs="Arial"/>
          <w:b/>
          <w:bCs/>
          <w:color w:val="000000" w:themeColor="text1"/>
        </w:rPr>
        <w:t>II – </w:t>
      </w:r>
      <w:r w:rsidR="00EF0523" w:rsidRPr="00FF61BD">
        <w:rPr>
          <w:rFonts w:ascii="Arial" w:eastAsia="BatangChe" w:hAnsi="Arial" w:cs="Arial"/>
          <w:color w:val="000000" w:themeColor="text1"/>
        </w:rPr>
        <w:t>Abertura</w:t>
      </w:r>
      <w:r w:rsidRPr="00FF61BD">
        <w:rPr>
          <w:rFonts w:ascii="Arial" w:eastAsia="BatangChe" w:hAnsi="Arial" w:cs="Arial"/>
          <w:color w:val="000000" w:themeColor="text1"/>
        </w:rPr>
        <w:t xml:space="preserve">, </w:t>
      </w:r>
      <w:proofErr w:type="spellStart"/>
      <w:r w:rsidRPr="00FF61BD">
        <w:rPr>
          <w:rFonts w:ascii="Arial" w:eastAsia="BatangChe" w:hAnsi="Arial" w:cs="Arial"/>
          <w:color w:val="000000" w:themeColor="text1"/>
        </w:rPr>
        <w:t>cascalhamento</w:t>
      </w:r>
      <w:proofErr w:type="spellEnd"/>
      <w:r w:rsidRPr="00FF61BD">
        <w:rPr>
          <w:rFonts w:ascii="Arial" w:eastAsia="BatangChe" w:hAnsi="Arial" w:cs="Arial"/>
          <w:color w:val="000000" w:themeColor="text1"/>
        </w:rPr>
        <w:t xml:space="preserve"> e conservação de vias particulares que deem acesso a estradas públicas, e as vias dentro da própria propriedade que deem acesso às residências, aviários, pocilgas, galpões, armazéns de produtos agrícolas, às lavouras de cultura permanentes ou anuais, pastagens ou qualquer outra atividade econômica desenvolvida no âmbito rural.</w:t>
      </w:r>
    </w:p>
    <w:p w:rsidR="008B6290" w:rsidRPr="00FF61BD" w:rsidRDefault="008B6290" w:rsidP="00C07B62">
      <w:pPr>
        <w:shd w:val="clear" w:color="auto" w:fill="FFFFFF"/>
        <w:spacing w:after="150" w:line="276" w:lineRule="auto"/>
        <w:ind w:left="708"/>
        <w:jc w:val="both"/>
        <w:rPr>
          <w:rFonts w:ascii="Arial" w:eastAsia="BatangChe" w:hAnsi="Arial" w:cs="Arial"/>
          <w:color w:val="000000" w:themeColor="text1"/>
        </w:rPr>
      </w:pPr>
      <w:r w:rsidRPr="00FF61BD">
        <w:rPr>
          <w:rFonts w:ascii="Arial" w:eastAsia="BatangChe" w:hAnsi="Arial" w:cs="Arial"/>
          <w:b/>
          <w:bCs/>
          <w:color w:val="000000" w:themeColor="text1"/>
        </w:rPr>
        <w:t>III – </w:t>
      </w:r>
      <w:r w:rsidR="00EF0523" w:rsidRPr="00FF61BD">
        <w:rPr>
          <w:rFonts w:ascii="Arial" w:eastAsia="BatangChe" w:hAnsi="Arial" w:cs="Arial"/>
          <w:color w:val="000000" w:themeColor="text1"/>
        </w:rPr>
        <w:t>C</w:t>
      </w:r>
      <w:r w:rsidRPr="00FF61BD">
        <w:rPr>
          <w:rFonts w:ascii="Arial" w:eastAsia="BatangChe" w:hAnsi="Arial" w:cs="Arial"/>
          <w:color w:val="000000" w:themeColor="text1"/>
        </w:rPr>
        <w:t>onstrução de pontes, bueiros, tanques, bebedouros, açudes e outras estruturas no interior dos imóveis rurais;</w:t>
      </w:r>
    </w:p>
    <w:p w:rsidR="008B6290" w:rsidRPr="00FF61BD" w:rsidRDefault="008B6290" w:rsidP="00C07B62">
      <w:pPr>
        <w:shd w:val="clear" w:color="auto" w:fill="FFFFFF"/>
        <w:spacing w:after="150" w:line="276" w:lineRule="auto"/>
        <w:ind w:left="708"/>
        <w:jc w:val="both"/>
        <w:rPr>
          <w:rFonts w:ascii="Arial" w:eastAsia="BatangChe" w:hAnsi="Arial" w:cs="Arial"/>
          <w:color w:val="000000" w:themeColor="text1"/>
        </w:rPr>
      </w:pPr>
      <w:r w:rsidRPr="00FF61BD">
        <w:rPr>
          <w:rFonts w:ascii="Arial" w:eastAsia="BatangChe" w:hAnsi="Arial" w:cs="Arial"/>
          <w:b/>
          <w:bCs/>
          <w:color w:val="000000" w:themeColor="text1"/>
        </w:rPr>
        <w:t>IV – </w:t>
      </w:r>
      <w:r w:rsidR="00EF0523" w:rsidRPr="00FF61BD">
        <w:rPr>
          <w:rFonts w:ascii="Arial" w:eastAsia="BatangChe" w:hAnsi="Arial" w:cs="Arial"/>
          <w:color w:val="000000" w:themeColor="text1"/>
        </w:rPr>
        <w:t>T</w:t>
      </w:r>
      <w:r w:rsidRPr="00FF61BD">
        <w:rPr>
          <w:rFonts w:ascii="Arial" w:eastAsia="BatangChe" w:hAnsi="Arial" w:cs="Arial"/>
          <w:color w:val="000000" w:themeColor="text1"/>
        </w:rPr>
        <w:t xml:space="preserve">ransporte de insumos agrícolas da sede ou distritos do Município até a propriedade rural. </w:t>
      </w:r>
    </w:p>
    <w:p w:rsidR="008B6290" w:rsidRPr="00FF61BD" w:rsidRDefault="008B6290" w:rsidP="00C07B62">
      <w:pPr>
        <w:shd w:val="clear" w:color="auto" w:fill="FFFFFF"/>
        <w:spacing w:after="150" w:line="276" w:lineRule="auto"/>
        <w:ind w:left="708"/>
        <w:jc w:val="both"/>
        <w:rPr>
          <w:rFonts w:ascii="Arial" w:eastAsia="BatangChe" w:hAnsi="Arial" w:cs="Arial"/>
          <w:color w:val="000000" w:themeColor="text1"/>
        </w:rPr>
      </w:pPr>
      <w:r w:rsidRPr="00FF61BD">
        <w:rPr>
          <w:rFonts w:ascii="Arial" w:eastAsia="BatangChe" w:hAnsi="Arial" w:cs="Arial"/>
          <w:b/>
          <w:bCs/>
          <w:color w:val="000000" w:themeColor="text1"/>
        </w:rPr>
        <w:t>V – </w:t>
      </w:r>
      <w:r w:rsidR="00EF0523" w:rsidRPr="00FF61BD">
        <w:rPr>
          <w:rFonts w:ascii="Arial" w:eastAsia="BatangChe" w:hAnsi="Arial" w:cs="Arial"/>
          <w:color w:val="000000" w:themeColor="text1"/>
        </w:rPr>
        <w:t>T</w:t>
      </w:r>
      <w:r w:rsidRPr="00FF61BD">
        <w:rPr>
          <w:rFonts w:ascii="Arial" w:eastAsia="BatangChe" w:hAnsi="Arial" w:cs="Arial"/>
          <w:color w:val="000000" w:themeColor="text1"/>
        </w:rPr>
        <w:t>ransporte da produção agrícola ou extrativista, do imóvel rural para a sede do município, distritos, municípios vizinhos, capitais e outras regiões.</w:t>
      </w:r>
    </w:p>
    <w:p w:rsidR="008B6290" w:rsidRPr="00FF61BD" w:rsidRDefault="008B6290" w:rsidP="00C07B62">
      <w:pPr>
        <w:shd w:val="clear" w:color="auto" w:fill="FFFFFF"/>
        <w:spacing w:after="150" w:line="276" w:lineRule="auto"/>
        <w:ind w:left="708"/>
        <w:jc w:val="both"/>
        <w:rPr>
          <w:rFonts w:ascii="Arial" w:eastAsia="BatangChe" w:hAnsi="Arial" w:cs="Arial"/>
          <w:color w:val="000000" w:themeColor="text1"/>
        </w:rPr>
      </w:pPr>
      <w:r w:rsidRPr="00FF61BD">
        <w:rPr>
          <w:rFonts w:ascii="Arial" w:eastAsia="BatangChe" w:hAnsi="Arial" w:cs="Arial"/>
          <w:b/>
          <w:bCs/>
          <w:color w:val="000000" w:themeColor="text1"/>
        </w:rPr>
        <w:lastRenderedPageBreak/>
        <w:t>VI – </w:t>
      </w:r>
      <w:r w:rsidR="00EF0523" w:rsidRPr="00FF61BD">
        <w:rPr>
          <w:rFonts w:ascii="Arial" w:eastAsia="BatangChe" w:hAnsi="Arial" w:cs="Arial"/>
          <w:color w:val="000000" w:themeColor="text1"/>
        </w:rPr>
        <w:t>O</w:t>
      </w:r>
      <w:r w:rsidRPr="00FF61BD">
        <w:rPr>
          <w:rFonts w:ascii="Arial" w:eastAsia="BatangChe" w:hAnsi="Arial" w:cs="Arial"/>
          <w:color w:val="000000" w:themeColor="text1"/>
        </w:rPr>
        <w:t>utros serviços que visem à implementação da atividade rural como um todo.</w:t>
      </w:r>
    </w:p>
    <w:p w:rsidR="008B6290" w:rsidRPr="00FF61BD" w:rsidRDefault="008B6290" w:rsidP="00C07B62">
      <w:pPr>
        <w:pStyle w:val="NormalWeb"/>
        <w:shd w:val="clear" w:color="auto" w:fill="FFFFFF"/>
        <w:spacing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lang w:val="en-US"/>
        </w:rPr>
        <w:t>§</w:t>
      </w:r>
      <w:r w:rsidRPr="00FF61BD">
        <w:rPr>
          <w:rStyle w:val="Forte"/>
          <w:rFonts w:ascii="Arial" w:eastAsia="BatangChe" w:hAnsi="Arial" w:cs="Arial"/>
          <w:color w:val="000000" w:themeColor="text1"/>
        </w:rPr>
        <w:t>3</w:t>
      </w:r>
      <w:proofErr w:type="gramStart"/>
      <w:r w:rsidRPr="00FF61BD">
        <w:rPr>
          <w:rStyle w:val="Forte"/>
          <w:rFonts w:ascii="Arial" w:eastAsia="BatangChe" w:hAnsi="Arial" w:cs="Arial"/>
          <w:color w:val="000000" w:themeColor="text1"/>
          <w:lang w:val="en-US"/>
        </w:rPr>
        <w:t>º</w:t>
      </w:r>
      <w:r w:rsidRPr="00FF61BD">
        <w:rPr>
          <w:rFonts w:ascii="Arial" w:eastAsia="BatangChe" w:hAnsi="Arial" w:cs="Arial"/>
          <w:color w:val="000000" w:themeColor="text1"/>
        </w:rPr>
        <w:t>  São</w:t>
      </w:r>
      <w:proofErr w:type="gramEnd"/>
      <w:r w:rsidRPr="00FF61BD">
        <w:rPr>
          <w:rFonts w:ascii="Arial" w:eastAsia="BatangChe" w:hAnsi="Arial" w:cs="Arial"/>
          <w:color w:val="000000" w:themeColor="text1"/>
        </w:rPr>
        <w:t xml:space="preserve"> consideradas estradas de produção, nas propriedades rurais do Município, aquelas que dão acesso às residências, aviários, tanques, pocilgas, galpões e armazéns de produtos agrícolas, às lavouras de cultura permanentes ou anuais, ou qualquer outra atividade econômica desenvolvida no âmbito rural.</w:t>
      </w:r>
    </w:p>
    <w:p w:rsidR="008B6290" w:rsidRPr="00FF61BD" w:rsidRDefault="008B6290" w:rsidP="00C07B62">
      <w:pPr>
        <w:shd w:val="clear" w:color="auto" w:fill="FFFFFF"/>
        <w:spacing w:after="150"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rPr>
        <w:t>§4º</w:t>
      </w:r>
      <w:r w:rsidRPr="00FF61BD">
        <w:rPr>
          <w:rFonts w:ascii="Arial" w:eastAsia="BatangChe" w:hAnsi="Arial" w:cs="Arial"/>
          <w:color w:val="000000" w:themeColor="text1"/>
        </w:rPr>
        <w:t xml:space="preserve"> O </w:t>
      </w:r>
      <w:proofErr w:type="gramStart"/>
      <w:r w:rsidRPr="00FF61BD">
        <w:rPr>
          <w:rFonts w:ascii="Arial" w:eastAsia="BatangChe" w:hAnsi="Arial" w:cs="Arial"/>
          <w:color w:val="000000" w:themeColor="text1"/>
        </w:rPr>
        <w:t>município Poderá</w:t>
      </w:r>
      <w:proofErr w:type="gramEnd"/>
      <w:r w:rsidRPr="00FF61BD">
        <w:rPr>
          <w:rFonts w:ascii="Arial" w:eastAsia="BatangChe" w:hAnsi="Arial" w:cs="Arial"/>
          <w:color w:val="000000" w:themeColor="text1"/>
        </w:rPr>
        <w:t xml:space="preserve"> ofertar isenção do pagamento de taxa de uso de maquinas e implementos quando as atividades desenvolvidas forem consideradas serviços de programa de incentivo rural em regime de agricultura familiar de acordo com os seguintes critérios: </w:t>
      </w:r>
    </w:p>
    <w:p w:rsidR="008B6290" w:rsidRPr="00FF61BD" w:rsidRDefault="008B6290" w:rsidP="00C07B62">
      <w:pPr>
        <w:shd w:val="clear" w:color="auto" w:fill="FFFFFF"/>
        <w:spacing w:after="150" w:line="276" w:lineRule="auto"/>
        <w:ind w:left="708"/>
        <w:jc w:val="both"/>
        <w:rPr>
          <w:rFonts w:ascii="Arial" w:eastAsia="BatangChe" w:hAnsi="Arial" w:cs="Arial"/>
          <w:color w:val="000000" w:themeColor="text1"/>
        </w:rPr>
      </w:pPr>
      <w:r w:rsidRPr="00FF61BD">
        <w:rPr>
          <w:rFonts w:ascii="Arial" w:eastAsia="BatangChe" w:hAnsi="Arial" w:cs="Arial"/>
          <w:color w:val="000000" w:themeColor="text1"/>
        </w:rPr>
        <w:t>I - Quando o contribuinte solicitar serviços de atividades agrícolas de até 0,</w:t>
      </w:r>
      <w:r w:rsidR="00583EE2" w:rsidRPr="00FF61BD">
        <w:rPr>
          <w:rFonts w:ascii="Arial" w:eastAsia="BatangChe" w:hAnsi="Arial" w:cs="Arial"/>
          <w:color w:val="000000" w:themeColor="text1"/>
        </w:rPr>
        <w:t>3</w:t>
      </w:r>
      <w:r w:rsidRPr="00FF61BD">
        <w:rPr>
          <w:rFonts w:ascii="Arial" w:eastAsia="BatangChe" w:hAnsi="Arial" w:cs="Arial"/>
          <w:color w:val="000000" w:themeColor="text1"/>
        </w:rPr>
        <w:t xml:space="preserve"> – Ha (</w:t>
      </w:r>
      <w:proofErr w:type="gramStart"/>
      <w:r w:rsidR="00583EE2" w:rsidRPr="00FF61BD">
        <w:rPr>
          <w:rFonts w:ascii="Arial" w:eastAsia="BatangChe" w:hAnsi="Arial" w:cs="Arial"/>
          <w:color w:val="000000" w:themeColor="text1"/>
        </w:rPr>
        <w:t>três décimo/</w:t>
      </w:r>
      <w:r w:rsidR="00D640C7" w:rsidRPr="00FF61BD">
        <w:rPr>
          <w:rFonts w:ascii="Arial" w:eastAsia="BatangChe" w:hAnsi="Arial" w:cs="Arial"/>
          <w:color w:val="000000" w:themeColor="text1"/>
        </w:rPr>
        <w:t>ha</w:t>
      </w:r>
      <w:proofErr w:type="gramEnd"/>
      <w:r w:rsidRPr="00FF61BD">
        <w:rPr>
          <w:rFonts w:ascii="Arial" w:eastAsia="BatangChe" w:hAnsi="Arial" w:cs="Arial"/>
          <w:color w:val="000000" w:themeColor="text1"/>
        </w:rPr>
        <w:t xml:space="preserve">), os quais serão destacados: </w:t>
      </w:r>
      <w:r w:rsidR="00D640C7" w:rsidRPr="00FF61BD">
        <w:rPr>
          <w:rFonts w:ascii="Arial" w:eastAsia="BatangChe" w:hAnsi="Arial" w:cs="Arial"/>
          <w:color w:val="000000" w:themeColor="text1"/>
        </w:rPr>
        <w:t>(</w:t>
      </w:r>
      <w:r w:rsidRPr="00FF61BD">
        <w:rPr>
          <w:rFonts w:ascii="Arial" w:eastAsia="BatangChe" w:hAnsi="Arial" w:cs="Arial"/>
          <w:b/>
          <w:bCs/>
          <w:color w:val="000000" w:themeColor="text1"/>
        </w:rPr>
        <w:t>Destoca ou Aração</w:t>
      </w:r>
      <w:r w:rsidR="00D640C7" w:rsidRPr="00FF61BD">
        <w:rPr>
          <w:rFonts w:ascii="Arial" w:eastAsia="BatangChe" w:hAnsi="Arial" w:cs="Arial"/>
          <w:color w:val="000000" w:themeColor="text1"/>
        </w:rPr>
        <w:t>)</w:t>
      </w:r>
      <w:r w:rsidRPr="00FF61BD">
        <w:rPr>
          <w:rFonts w:ascii="Arial" w:eastAsia="BatangChe" w:hAnsi="Arial" w:cs="Arial"/>
          <w:color w:val="000000" w:themeColor="text1"/>
        </w:rPr>
        <w:t>;</w:t>
      </w:r>
    </w:p>
    <w:p w:rsidR="008B6290" w:rsidRPr="00FF61BD" w:rsidRDefault="008B6290" w:rsidP="00C07B62">
      <w:pPr>
        <w:shd w:val="clear" w:color="auto" w:fill="FFFFFF"/>
        <w:spacing w:after="150" w:line="276" w:lineRule="auto"/>
        <w:ind w:left="708"/>
        <w:jc w:val="both"/>
        <w:rPr>
          <w:rFonts w:ascii="Arial" w:eastAsia="BatangChe" w:hAnsi="Arial" w:cs="Arial"/>
          <w:color w:val="000000" w:themeColor="text1"/>
        </w:rPr>
      </w:pPr>
      <w:r w:rsidRPr="00FF61BD">
        <w:rPr>
          <w:rFonts w:ascii="Arial" w:eastAsia="BatangChe" w:hAnsi="Arial" w:cs="Arial"/>
          <w:color w:val="000000" w:themeColor="text1"/>
        </w:rPr>
        <w:t xml:space="preserve">II - Quando o contribuinte solicitar serviços de atividades agropecuárias de </w:t>
      </w:r>
      <w:proofErr w:type="gramStart"/>
      <w:r w:rsidRPr="00FF61BD">
        <w:rPr>
          <w:rFonts w:ascii="Arial" w:eastAsia="BatangChe" w:hAnsi="Arial" w:cs="Arial"/>
          <w:color w:val="000000" w:themeColor="text1"/>
        </w:rPr>
        <w:t xml:space="preserve">até </w:t>
      </w:r>
      <w:r w:rsidR="00D640C7" w:rsidRPr="00FF61BD">
        <w:rPr>
          <w:rFonts w:ascii="Arial" w:eastAsia="BatangChe" w:hAnsi="Arial" w:cs="Arial"/>
          <w:color w:val="000000" w:themeColor="text1"/>
        </w:rPr>
        <w:t xml:space="preserve"> duas</w:t>
      </w:r>
      <w:proofErr w:type="gramEnd"/>
      <w:r w:rsidR="00D640C7" w:rsidRPr="00FF61BD">
        <w:rPr>
          <w:rFonts w:ascii="Arial" w:eastAsia="BatangChe" w:hAnsi="Arial" w:cs="Arial"/>
          <w:color w:val="000000" w:themeColor="text1"/>
        </w:rPr>
        <w:t xml:space="preserve"> </w:t>
      </w:r>
      <w:r w:rsidRPr="00FF61BD">
        <w:rPr>
          <w:rFonts w:ascii="Arial" w:eastAsia="BatangChe" w:hAnsi="Arial" w:cs="Arial"/>
          <w:color w:val="000000" w:themeColor="text1"/>
        </w:rPr>
        <w:t>(</w:t>
      </w:r>
      <w:r w:rsidR="00D640C7" w:rsidRPr="00FF61BD">
        <w:rPr>
          <w:rFonts w:ascii="Arial" w:eastAsia="BatangChe" w:hAnsi="Arial" w:cs="Arial"/>
          <w:color w:val="000000" w:themeColor="text1"/>
        </w:rPr>
        <w:t>3</w:t>
      </w:r>
      <w:r w:rsidRPr="00FF61BD">
        <w:rPr>
          <w:rFonts w:ascii="Arial" w:eastAsia="BatangChe" w:hAnsi="Arial" w:cs="Arial"/>
          <w:color w:val="000000" w:themeColor="text1"/>
        </w:rPr>
        <w:t>)</w:t>
      </w:r>
      <w:r w:rsidR="00583EE2" w:rsidRPr="00FF61BD">
        <w:rPr>
          <w:rFonts w:ascii="Arial" w:eastAsia="BatangChe" w:hAnsi="Arial" w:cs="Arial"/>
          <w:color w:val="000000" w:themeColor="text1"/>
        </w:rPr>
        <w:t xml:space="preserve"> </w:t>
      </w:r>
      <w:r w:rsidRPr="00FF61BD">
        <w:rPr>
          <w:rFonts w:ascii="Arial" w:eastAsia="BatangChe" w:hAnsi="Arial" w:cs="Arial"/>
          <w:color w:val="000000" w:themeColor="text1"/>
        </w:rPr>
        <w:t xml:space="preserve">horas/maquina conforme descriminados  a seguir:  </w:t>
      </w:r>
      <w:r w:rsidR="00D640C7" w:rsidRPr="00FF61BD">
        <w:rPr>
          <w:rFonts w:ascii="Arial" w:eastAsia="BatangChe" w:hAnsi="Arial" w:cs="Arial"/>
          <w:b/>
          <w:bCs/>
          <w:color w:val="000000" w:themeColor="text1"/>
        </w:rPr>
        <w:t>(</w:t>
      </w:r>
      <w:r w:rsidRPr="00FF61BD">
        <w:rPr>
          <w:rFonts w:ascii="Arial" w:eastAsia="BatangChe" w:hAnsi="Arial" w:cs="Arial"/>
          <w:b/>
          <w:bCs/>
          <w:color w:val="000000" w:themeColor="text1"/>
        </w:rPr>
        <w:t>Escavações de Reservatórios D’agua, Aterros e Vias de Acesso dentro da propriedade</w:t>
      </w:r>
      <w:r w:rsidR="00D640C7" w:rsidRPr="00FF61BD">
        <w:rPr>
          <w:rFonts w:ascii="Arial" w:eastAsia="BatangChe" w:hAnsi="Arial" w:cs="Arial"/>
          <w:b/>
          <w:bCs/>
          <w:color w:val="000000" w:themeColor="text1"/>
        </w:rPr>
        <w:t>)</w:t>
      </w:r>
      <w:r w:rsidRPr="00FF61BD">
        <w:rPr>
          <w:rFonts w:ascii="Arial" w:eastAsia="BatangChe" w:hAnsi="Arial" w:cs="Arial"/>
          <w:b/>
          <w:bCs/>
          <w:color w:val="000000" w:themeColor="text1"/>
        </w:rPr>
        <w:t>;</w:t>
      </w:r>
    </w:p>
    <w:p w:rsidR="008B6290" w:rsidRPr="00FF61BD" w:rsidRDefault="008B6290" w:rsidP="00C07B62">
      <w:pPr>
        <w:shd w:val="clear" w:color="auto" w:fill="FFFFFF"/>
        <w:spacing w:after="150" w:line="276" w:lineRule="auto"/>
        <w:ind w:left="708"/>
        <w:jc w:val="both"/>
        <w:rPr>
          <w:rFonts w:ascii="Arial" w:eastAsia="BatangChe" w:hAnsi="Arial" w:cs="Arial"/>
          <w:color w:val="000000" w:themeColor="text1"/>
        </w:rPr>
      </w:pPr>
      <w:r w:rsidRPr="00FF61BD">
        <w:rPr>
          <w:rFonts w:ascii="Arial" w:eastAsia="BatangChe" w:hAnsi="Arial" w:cs="Arial"/>
          <w:color w:val="000000" w:themeColor="text1"/>
        </w:rPr>
        <w:t>III - Quando o contribuinte solicitar serviços de atividades de transporte da produção agrícola ou insumos agropecuários:</w:t>
      </w:r>
    </w:p>
    <w:p w:rsidR="008B6290" w:rsidRPr="00FF61BD" w:rsidRDefault="008B6290" w:rsidP="00C07B62">
      <w:pPr>
        <w:pStyle w:val="PargrafodaLista"/>
        <w:widowControl w:val="0"/>
        <w:numPr>
          <w:ilvl w:val="0"/>
          <w:numId w:val="9"/>
        </w:numPr>
        <w:shd w:val="clear" w:color="auto" w:fill="FFFFFF"/>
        <w:suppressAutoHyphens/>
        <w:spacing w:after="150"/>
        <w:jc w:val="both"/>
        <w:rPr>
          <w:rFonts w:ascii="Arial" w:eastAsia="BatangChe" w:hAnsi="Arial" w:cs="Arial"/>
          <w:color w:val="000000" w:themeColor="text1"/>
          <w:sz w:val="24"/>
          <w:szCs w:val="24"/>
        </w:rPr>
      </w:pPr>
      <w:r w:rsidRPr="00FF61BD">
        <w:rPr>
          <w:rFonts w:ascii="Arial" w:eastAsia="BatangChe" w:hAnsi="Arial" w:cs="Arial"/>
          <w:color w:val="000000" w:themeColor="text1"/>
          <w:sz w:val="24"/>
          <w:szCs w:val="24"/>
        </w:rPr>
        <w:t xml:space="preserve">Utilização de Caminhão em um raio de </w:t>
      </w:r>
      <w:r w:rsidRPr="00FF61BD">
        <w:rPr>
          <w:rFonts w:ascii="Arial" w:eastAsia="BatangChe" w:hAnsi="Arial" w:cs="Arial"/>
          <w:b/>
          <w:bCs/>
          <w:color w:val="000000" w:themeColor="text1"/>
          <w:sz w:val="24"/>
          <w:szCs w:val="24"/>
        </w:rPr>
        <w:t>até (</w:t>
      </w:r>
      <w:r w:rsidR="00D640C7" w:rsidRPr="00FF61BD">
        <w:rPr>
          <w:rFonts w:ascii="Arial" w:eastAsia="BatangChe" w:hAnsi="Arial" w:cs="Arial"/>
          <w:b/>
          <w:bCs/>
          <w:color w:val="000000" w:themeColor="text1"/>
          <w:sz w:val="24"/>
          <w:szCs w:val="24"/>
        </w:rPr>
        <w:t>20</w:t>
      </w:r>
      <w:r w:rsidR="006E0342" w:rsidRPr="00FF61BD">
        <w:rPr>
          <w:rFonts w:ascii="Arial" w:eastAsia="BatangChe" w:hAnsi="Arial" w:cs="Arial"/>
          <w:b/>
          <w:bCs/>
          <w:color w:val="000000" w:themeColor="text1"/>
          <w:sz w:val="24"/>
          <w:szCs w:val="24"/>
        </w:rPr>
        <w:t xml:space="preserve"> </w:t>
      </w:r>
      <w:r w:rsidRPr="00FF61BD">
        <w:rPr>
          <w:rFonts w:ascii="Arial" w:eastAsia="BatangChe" w:hAnsi="Arial" w:cs="Arial"/>
          <w:b/>
          <w:bCs/>
          <w:color w:val="000000" w:themeColor="text1"/>
          <w:sz w:val="24"/>
          <w:szCs w:val="24"/>
        </w:rPr>
        <w:t>km)</w:t>
      </w:r>
      <w:r w:rsidRPr="00FF61BD">
        <w:rPr>
          <w:rFonts w:ascii="Arial" w:eastAsia="BatangChe" w:hAnsi="Arial" w:cs="Arial"/>
          <w:color w:val="000000" w:themeColor="text1"/>
          <w:sz w:val="24"/>
          <w:szCs w:val="24"/>
        </w:rPr>
        <w:t xml:space="preserve"> da sede do município ou distritos;</w:t>
      </w:r>
    </w:p>
    <w:p w:rsidR="008B6290" w:rsidRPr="00FF61BD" w:rsidRDefault="008B6290" w:rsidP="00C07B62">
      <w:pPr>
        <w:pStyle w:val="PargrafodaLista"/>
        <w:widowControl w:val="0"/>
        <w:numPr>
          <w:ilvl w:val="0"/>
          <w:numId w:val="9"/>
        </w:numPr>
        <w:shd w:val="clear" w:color="auto" w:fill="FFFFFF"/>
        <w:suppressAutoHyphens/>
        <w:spacing w:after="150"/>
        <w:jc w:val="both"/>
        <w:rPr>
          <w:rFonts w:ascii="Arial" w:eastAsia="BatangChe" w:hAnsi="Arial" w:cs="Arial"/>
          <w:color w:val="000000" w:themeColor="text1"/>
          <w:sz w:val="24"/>
          <w:szCs w:val="24"/>
        </w:rPr>
      </w:pPr>
      <w:r w:rsidRPr="00FF61BD">
        <w:rPr>
          <w:rFonts w:ascii="Arial" w:eastAsia="BatangChe" w:hAnsi="Arial" w:cs="Arial"/>
          <w:color w:val="000000" w:themeColor="text1"/>
          <w:sz w:val="24"/>
          <w:szCs w:val="24"/>
        </w:rPr>
        <w:t xml:space="preserve"> Utilização de trator de pneu no transporte da </w:t>
      </w:r>
      <w:proofErr w:type="gramStart"/>
      <w:r w:rsidRPr="00FF61BD">
        <w:rPr>
          <w:rFonts w:ascii="Arial" w:eastAsia="BatangChe" w:hAnsi="Arial" w:cs="Arial"/>
          <w:color w:val="000000" w:themeColor="text1"/>
          <w:sz w:val="24"/>
          <w:szCs w:val="24"/>
        </w:rPr>
        <w:t>produção  agropecuária</w:t>
      </w:r>
      <w:proofErr w:type="gramEnd"/>
      <w:r w:rsidRPr="00FF61BD">
        <w:rPr>
          <w:rFonts w:ascii="Arial" w:eastAsia="BatangChe" w:hAnsi="Arial" w:cs="Arial"/>
          <w:color w:val="000000" w:themeColor="text1"/>
          <w:sz w:val="24"/>
          <w:szCs w:val="24"/>
        </w:rPr>
        <w:t xml:space="preserve">  do interior da propriedade rural até a via de acesso, quando for executado  uma  viagem. </w:t>
      </w:r>
    </w:p>
    <w:p w:rsidR="008B6290" w:rsidRPr="00FF61BD" w:rsidRDefault="008B6290" w:rsidP="00C07B62">
      <w:pPr>
        <w:shd w:val="clear" w:color="auto" w:fill="FFFFFF"/>
        <w:spacing w:after="150" w:line="276" w:lineRule="auto"/>
        <w:ind w:left="708"/>
        <w:jc w:val="both"/>
        <w:rPr>
          <w:rFonts w:ascii="Arial" w:eastAsia="BatangChe" w:hAnsi="Arial" w:cs="Arial"/>
          <w:b/>
          <w:bCs/>
          <w:color w:val="000000" w:themeColor="text1"/>
        </w:rPr>
      </w:pPr>
      <w:r w:rsidRPr="00FF61BD">
        <w:rPr>
          <w:rFonts w:ascii="Arial" w:eastAsia="BatangChe" w:hAnsi="Arial" w:cs="Arial"/>
          <w:color w:val="000000" w:themeColor="text1"/>
        </w:rPr>
        <w:t xml:space="preserve"> </w:t>
      </w:r>
    </w:p>
    <w:p w:rsidR="008B6290" w:rsidRPr="00FF61BD" w:rsidRDefault="008B6290" w:rsidP="00C07B62">
      <w:pPr>
        <w:shd w:val="clear" w:color="auto" w:fill="FFFFFF"/>
        <w:spacing w:after="150" w:line="276" w:lineRule="auto"/>
        <w:jc w:val="center"/>
        <w:rPr>
          <w:rFonts w:ascii="Arial" w:eastAsia="BatangChe" w:hAnsi="Arial" w:cs="Arial"/>
          <w:color w:val="000000" w:themeColor="text1"/>
        </w:rPr>
      </w:pPr>
      <w:r w:rsidRPr="00FF61BD">
        <w:rPr>
          <w:rFonts w:ascii="Arial" w:eastAsia="BatangChe" w:hAnsi="Arial" w:cs="Arial"/>
          <w:b/>
          <w:bCs/>
          <w:color w:val="000000" w:themeColor="text1"/>
        </w:rPr>
        <w:t>CAPÍTULO II</w:t>
      </w:r>
    </w:p>
    <w:p w:rsidR="008B6290" w:rsidRPr="00FF61BD" w:rsidRDefault="008B6290" w:rsidP="00C07B62">
      <w:pPr>
        <w:shd w:val="clear" w:color="auto" w:fill="FFFFFF"/>
        <w:spacing w:after="150" w:line="276" w:lineRule="auto"/>
        <w:jc w:val="center"/>
        <w:rPr>
          <w:rFonts w:ascii="Arial" w:eastAsia="BatangChe" w:hAnsi="Arial" w:cs="Arial"/>
          <w:b/>
          <w:bCs/>
          <w:color w:val="000000" w:themeColor="text1"/>
        </w:rPr>
      </w:pPr>
      <w:r w:rsidRPr="00FF61BD">
        <w:rPr>
          <w:rFonts w:ascii="Arial" w:eastAsia="BatangChe" w:hAnsi="Arial" w:cs="Arial"/>
          <w:b/>
          <w:bCs/>
          <w:color w:val="000000" w:themeColor="text1"/>
        </w:rPr>
        <w:t>DO PROGRAMA DE INCENTIVO URBANO</w:t>
      </w:r>
    </w:p>
    <w:p w:rsidR="008B6290" w:rsidRPr="00FF61BD" w:rsidRDefault="008B6290" w:rsidP="00C07B62">
      <w:pPr>
        <w:shd w:val="clear" w:color="auto" w:fill="FFFFFF"/>
        <w:spacing w:after="150" w:line="276" w:lineRule="auto"/>
        <w:jc w:val="both"/>
        <w:rPr>
          <w:rFonts w:ascii="Arial" w:eastAsia="BatangChe" w:hAnsi="Arial" w:cs="Arial"/>
          <w:color w:val="000000" w:themeColor="text1"/>
        </w:rPr>
      </w:pPr>
    </w:p>
    <w:p w:rsidR="008B6290" w:rsidRPr="00FF61BD" w:rsidRDefault="008B6290" w:rsidP="00C07B62">
      <w:pPr>
        <w:shd w:val="clear" w:color="auto" w:fill="FFFFFF"/>
        <w:spacing w:after="150" w:line="276" w:lineRule="auto"/>
        <w:jc w:val="both"/>
        <w:rPr>
          <w:rFonts w:ascii="Arial" w:eastAsia="BatangChe" w:hAnsi="Arial" w:cs="Arial"/>
          <w:color w:val="000000" w:themeColor="text1"/>
        </w:rPr>
      </w:pPr>
      <w:r w:rsidRPr="00FF61BD">
        <w:rPr>
          <w:rFonts w:ascii="Arial" w:eastAsia="BatangChe" w:hAnsi="Arial" w:cs="Arial"/>
          <w:b/>
          <w:bCs/>
          <w:color w:val="000000" w:themeColor="text1"/>
        </w:rPr>
        <w:t>Art.4º </w:t>
      </w:r>
      <w:r w:rsidRPr="00FF61BD">
        <w:rPr>
          <w:rFonts w:ascii="Arial" w:eastAsia="BatangChe" w:hAnsi="Arial" w:cs="Arial"/>
          <w:color w:val="000000" w:themeColor="text1"/>
        </w:rPr>
        <w:t>O Executivo Municipal poderá realizar serviços de máquinas pesadas em imóvel urbano particular, objetivando o progresso e o desenvolvimento social do Município.</w:t>
      </w:r>
    </w:p>
    <w:p w:rsidR="008B6290" w:rsidRPr="00FF61BD" w:rsidRDefault="008B6290" w:rsidP="00C07B62">
      <w:pPr>
        <w:shd w:val="clear" w:color="auto" w:fill="FFFFFF"/>
        <w:spacing w:after="150"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rPr>
        <w:t>§1º</w:t>
      </w:r>
      <w:r w:rsidRPr="00FF61BD">
        <w:rPr>
          <w:rFonts w:ascii="Arial" w:eastAsia="BatangChe" w:hAnsi="Arial" w:cs="Arial"/>
          <w:color w:val="000000" w:themeColor="text1"/>
        </w:rPr>
        <w:t xml:space="preserve"> São considerados serviços do programa de incentivo urbano:</w:t>
      </w:r>
    </w:p>
    <w:p w:rsidR="008B6290" w:rsidRPr="00FF61BD" w:rsidRDefault="008B6290" w:rsidP="00C07B62">
      <w:pPr>
        <w:shd w:val="clear" w:color="auto" w:fill="FFFFFF"/>
        <w:spacing w:after="150" w:line="276" w:lineRule="auto"/>
        <w:ind w:left="708"/>
        <w:jc w:val="both"/>
        <w:rPr>
          <w:rFonts w:ascii="Arial" w:eastAsia="BatangChe" w:hAnsi="Arial" w:cs="Arial"/>
          <w:color w:val="000000" w:themeColor="text1"/>
        </w:rPr>
      </w:pPr>
      <w:r w:rsidRPr="00FF61BD">
        <w:rPr>
          <w:rFonts w:ascii="Arial" w:eastAsia="BatangChe" w:hAnsi="Arial" w:cs="Arial"/>
          <w:b/>
          <w:bCs/>
          <w:color w:val="000000" w:themeColor="text1"/>
        </w:rPr>
        <w:t>I – </w:t>
      </w:r>
      <w:r w:rsidR="00EF0523" w:rsidRPr="00FF61BD">
        <w:rPr>
          <w:rFonts w:ascii="Arial" w:eastAsia="BatangChe" w:hAnsi="Arial" w:cs="Arial"/>
          <w:color w:val="000000" w:themeColor="text1"/>
        </w:rPr>
        <w:t>Limpeza</w:t>
      </w:r>
      <w:r w:rsidRPr="00FF61BD">
        <w:rPr>
          <w:rFonts w:ascii="Arial" w:eastAsia="BatangChe" w:hAnsi="Arial" w:cs="Arial"/>
          <w:color w:val="000000" w:themeColor="text1"/>
        </w:rPr>
        <w:t xml:space="preserve"> de terreno urbano para impedir a proliferação de insetos e animais;</w:t>
      </w:r>
    </w:p>
    <w:p w:rsidR="008B6290" w:rsidRPr="00FF61BD" w:rsidRDefault="008B6290" w:rsidP="00C07B62">
      <w:pPr>
        <w:shd w:val="clear" w:color="auto" w:fill="FFFFFF"/>
        <w:spacing w:after="150" w:line="276" w:lineRule="auto"/>
        <w:ind w:left="708"/>
        <w:jc w:val="both"/>
        <w:rPr>
          <w:rFonts w:ascii="Arial" w:eastAsia="BatangChe" w:hAnsi="Arial" w:cs="Arial"/>
          <w:color w:val="000000" w:themeColor="text1"/>
        </w:rPr>
      </w:pPr>
      <w:r w:rsidRPr="00FF61BD">
        <w:rPr>
          <w:rFonts w:ascii="Arial" w:eastAsia="BatangChe" w:hAnsi="Arial" w:cs="Arial"/>
          <w:b/>
          <w:color w:val="000000" w:themeColor="text1"/>
        </w:rPr>
        <w:lastRenderedPageBreak/>
        <w:t>I</w:t>
      </w:r>
      <w:r w:rsidRPr="00FF61BD">
        <w:rPr>
          <w:rFonts w:ascii="Arial" w:eastAsia="BatangChe" w:hAnsi="Arial" w:cs="Arial"/>
          <w:b/>
          <w:bCs/>
          <w:color w:val="000000" w:themeColor="text1"/>
        </w:rPr>
        <w:t>I – </w:t>
      </w:r>
      <w:r w:rsidR="00EF0523" w:rsidRPr="00FF61BD">
        <w:rPr>
          <w:rFonts w:ascii="Arial" w:eastAsia="BatangChe" w:hAnsi="Arial" w:cs="Arial"/>
          <w:color w:val="000000" w:themeColor="text1"/>
        </w:rPr>
        <w:t>Terraplanagem</w:t>
      </w:r>
      <w:r w:rsidRPr="00FF61BD">
        <w:rPr>
          <w:rFonts w:ascii="Arial" w:eastAsia="BatangChe" w:hAnsi="Arial" w:cs="Arial"/>
          <w:color w:val="000000" w:themeColor="text1"/>
        </w:rPr>
        <w:t xml:space="preserve"> de terrenos para construção de residências, edifícios comerciais e industriais;</w:t>
      </w:r>
    </w:p>
    <w:p w:rsidR="008B6290" w:rsidRPr="00FF61BD" w:rsidRDefault="008B6290" w:rsidP="00C07B62">
      <w:pPr>
        <w:shd w:val="clear" w:color="auto" w:fill="FFFFFF"/>
        <w:spacing w:after="150" w:line="276" w:lineRule="auto"/>
        <w:ind w:firstLine="708"/>
        <w:jc w:val="both"/>
        <w:rPr>
          <w:rFonts w:ascii="Arial" w:eastAsia="BatangChe" w:hAnsi="Arial" w:cs="Arial"/>
          <w:color w:val="000000" w:themeColor="text1"/>
        </w:rPr>
      </w:pPr>
      <w:r w:rsidRPr="00FF61BD">
        <w:rPr>
          <w:rFonts w:ascii="Arial" w:eastAsia="BatangChe" w:hAnsi="Arial" w:cs="Arial"/>
          <w:b/>
          <w:bCs/>
          <w:color w:val="000000" w:themeColor="text1"/>
        </w:rPr>
        <w:t>III – </w:t>
      </w:r>
      <w:r w:rsidR="00EF0523" w:rsidRPr="00FF61BD">
        <w:rPr>
          <w:rFonts w:ascii="Arial" w:eastAsia="BatangChe" w:hAnsi="Arial" w:cs="Arial"/>
          <w:color w:val="000000" w:themeColor="text1"/>
        </w:rPr>
        <w:t>T</w:t>
      </w:r>
      <w:r w:rsidRPr="00FF61BD">
        <w:rPr>
          <w:rFonts w:ascii="Arial" w:eastAsia="BatangChe" w:hAnsi="Arial" w:cs="Arial"/>
          <w:color w:val="000000" w:themeColor="text1"/>
        </w:rPr>
        <w:t>ransporte de terra e entulhos para nivelamento de terreno;</w:t>
      </w:r>
    </w:p>
    <w:p w:rsidR="008B6290" w:rsidRPr="00FF61BD" w:rsidRDefault="008B6290" w:rsidP="00C07B62">
      <w:pPr>
        <w:shd w:val="clear" w:color="auto" w:fill="FFFFFF"/>
        <w:spacing w:after="150" w:line="276" w:lineRule="auto"/>
        <w:ind w:left="708"/>
        <w:jc w:val="both"/>
        <w:rPr>
          <w:rFonts w:ascii="Arial" w:eastAsia="BatangChe" w:hAnsi="Arial" w:cs="Arial"/>
          <w:color w:val="000000" w:themeColor="text1"/>
        </w:rPr>
      </w:pPr>
      <w:r w:rsidRPr="00FF61BD">
        <w:rPr>
          <w:rFonts w:ascii="Arial" w:eastAsia="BatangChe" w:hAnsi="Arial" w:cs="Arial"/>
          <w:b/>
          <w:bCs/>
          <w:color w:val="000000" w:themeColor="text1"/>
        </w:rPr>
        <w:t>IV – </w:t>
      </w:r>
      <w:r w:rsidR="00EF0523" w:rsidRPr="00FF61BD">
        <w:rPr>
          <w:rFonts w:ascii="Arial" w:eastAsia="BatangChe" w:hAnsi="Arial" w:cs="Arial"/>
          <w:color w:val="000000" w:themeColor="text1"/>
        </w:rPr>
        <w:t>R</w:t>
      </w:r>
      <w:r w:rsidRPr="00FF61BD">
        <w:rPr>
          <w:rFonts w:ascii="Arial" w:eastAsia="BatangChe" w:hAnsi="Arial" w:cs="Arial"/>
          <w:color w:val="000000" w:themeColor="text1"/>
        </w:rPr>
        <w:t>etirada e colocação de terra e entulho para nivelamento de terreno;</w:t>
      </w:r>
    </w:p>
    <w:p w:rsidR="008B6290" w:rsidRPr="00FF61BD" w:rsidRDefault="008B6290" w:rsidP="00C07B62">
      <w:pPr>
        <w:shd w:val="clear" w:color="auto" w:fill="FFFFFF"/>
        <w:spacing w:after="150" w:line="276" w:lineRule="auto"/>
        <w:ind w:left="708"/>
        <w:jc w:val="both"/>
        <w:rPr>
          <w:rFonts w:ascii="Arial" w:eastAsia="BatangChe" w:hAnsi="Arial" w:cs="Arial"/>
          <w:color w:val="000000" w:themeColor="text1"/>
        </w:rPr>
      </w:pPr>
      <w:r w:rsidRPr="00FF61BD">
        <w:rPr>
          <w:rFonts w:ascii="Arial" w:eastAsia="BatangChe" w:hAnsi="Arial" w:cs="Arial"/>
          <w:b/>
          <w:bCs/>
          <w:color w:val="000000" w:themeColor="text1"/>
        </w:rPr>
        <w:t>V – </w:t>
      </w:r>
      <w:r w:rsidR="00EF0523" w:rsidRPr="00FF61BD">
        <w:rPr>
          <w:rFonts w:ascii="Arial" w:eastAsia="BatangChe" w:hAnsi="Arial" w:cs="Arial"/>
          <w:color w:val="000000" w:themeColor="text1"/>
        </w:rPr>
        <w:t>R</w:t>
      </w:r>
      <w:r w:rsidRPr="00FF61BD">
        <w:rPr>
          <w:rFonts w:ascii="Arial" w:eastAsia="BatangChe" w:hAnsi="Arial" w:cs="Arial"/>
          <w:color w:val="000000" w:themeColor="text1"/>
        </w:rPr>
        <w:t>etirada de galhadas e demais objetos localizados no terreno desde que obedecida a legislação ambiental;</w:t>
      </w:r>
    </w:p>
    <w:p w:rsidR="008B6290" w:rsidRPr="00FF61BD" w:rsidRDefault="008B6290" w:rsidP="00C07B62">
      <w:pPr>
        <w:shd w:val="clear" w:color="auto" w:fill="FFFFFF"/>
        <w:spacing w:after="150" w:line="276" w:lineRule="auto"/>
        <w:ind w:left="708"/>
        <w:jc w:val="both"/>
        <w:rPr>
          <w:rFonts w:ascii="Arial" w:eastAsia="BatangChe" w:hAnsi="Arial" w:cs="Arial"/>
          <w:color w:val="000000" w:themeColor="text1"/>
        </w:rPr>
      </w:pPr>
      <w:r w:rsidRPr="00FF61BD">
        <w:rPr>
          <w:rFonts w:ascii="Arial" w:eastAsia="BatangChe" w:hAnsi="Arial" w:cs="Arial"/>
          <w:b/>
          <w:bCs/>
          <w:color w:val="000000" w:themeColor="text1"/>
        </w:rPr>
        <w:t>VI –</w:t>
      </w:r>
      <w:r w:rsidRPr="00FF61BD">
        <w:rPr>
          <w:rFonts w:ascii="Arial" w:eastAsia="BatangChe" w:hAnsi="Arial" w:cs="Arial"/>
          <w:color w:val="000000" w:themeColor="text1"/>
        </w:rPr>
        <w:t xml:space="preserve"> </w:t>
      </w:r>
      <w:r w:rsidR="00EF0523" w:rsidRPr="00FF61BD">
        <w:rPr>
          <w:rFonts w:ascii="Arial" w:eastAsia="BatangChe" w:hAnsi="Arial" w:cs="Arial"/>
          <w:color w:val="000000" w:themeColor="text1"/>
        </w:rPr>
        <w:t>E</w:t>
      </w:r>
      <w:r w:rsidRPr="00FF61BD">
        <w:rPr>
          <w:rFonts w:ascii="Arial" w:eastAsia="BatangChe" w:hAnsi="Arial" w:cs="Arial"/>
          <w:color w:val="000000" w:themeColor="text1"/>
        </w:rPr>
        <w:t>scavação de sepulturas e outros serviços correlatos.</w:t>
      </w:r>
    </w:p>
    <w:p w:rsidR="008B6290" w:rsidRPr="00FF61BD" w:rsidRDefault="008B6290" w:rsidP="00C07B62">
      <w:pPr>
        <w:shd w:val="clear" w:color="auto" w:fill="FFFFFF"/>
        <w:spacing w:after="150"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rPr>
        <w:t>§2º</w:t>
      </w:r>
      <w:r w:rsidRPr="00FF61BD">
        <w:rPr>
          <w:rFonts w:ascii="Arial" w:eastAsia="BatangChe" w:hAnsi="Arial" w:cs="Arial"/>
          <w:color w:val="000000" w:themeColor="text1"/>
        </w:rPr>
        <w:t xml:space="preserve"> O </w:t>
      </w:r>
      <w:proofErr w:type="gramStart"/>
      <w:r w:rsidRPr="00FF61BD">
        <w:rPr>
          <w:rFonts w:ascii="Arial" w:eastAsia="BatangChe" w:hAnsi="Arial" w:cs="Arial"/>
          <w:color w:val="000000" w:themeColor="text1"/>
        </w:rPr>
        <w:t>município Poderá</w:t>
      </w:r>
      <w:proofErr w:type="gramEnd"/>
      <w:r w:rsidRPr="00FF61BD">
        <w:rPr>
          <w:rFonts w:ascii="Arial" w:eastAsia="BatangChe" w:hAnsi="Arial" w:cs="Arial"/>
          <w:color w:val="000000" w:themeColor="text1"/>
        </w:rPr>
        <w:t xml:space="preserve"> ofertar isenção do pagamento de taxa de uso de maquinas e implementos quando as atividades desenvolvidas forem consideradas serviços de programa de incentivo urbano para atender famílias de baixa renda de acordo com os seguintes critérios: </w:t>
      </w:r>
    </w:p>
    <w:p w:rsidR="008B6290" w:rsidRPr="00FF61BD" w:rsidRDefault="008B6290" w:rsidP="00C07B62">
      <w:pPr>
        <w:shd w:val="clear" w:color="auto" w:fill="FFFFFF"/>
        <w:spacing w:after="150" w:line="276" w:lineRule="auto"/>
        <w:ind w:left="708"/>
        <w:jc w:val="both"/>
        <w:rPr>
          <w:rFonts w:ascii="Arial" w:eastAsia="BatangChe" w:hAnsi="Arial" w:cs="Arial"/>
          <w:color w:val="000000" w:themeColor="text1"/>
        </w:rPr>
      </w:pPr>
      <w:r w:rsidRPr="00FF61BD">
        <w:rPr>
          <w:rFonts w:ascii="Arial" w:eastAsia="BatangChe" w:hAnsi="Arial" w:cs="Arial"/>
          <w:color w:val="000000" w:themeColor="text1"/>
        </w:rPr>
        <w:t>I - Quando o contribuinte solicitar serviços de atividades de até (</w:t>
      </w:r>
      <w:r w:rsidR="00DF3F65" w:rsidRPr="00FF61BD">
        <w:rPr>
          <w:rFonts w:ascii="Arial" w:eastAsia="BatangChe" w:hAnsi="Arial" w:cs="Arial"/>
          <w:color w:val="000000" w:themeColor="text1"/>
        </w:rPr>
        <w:t>1</w:t>
      </w:r>
      <w:r w:rsidRPr="00FF61BD">
        <w:rPr>
          <w:rFonts w:ascii="Arial" w:eastAsia="BatangChe" w:hAnsi="Arial" w:cs="Arial"/>
          <w:color w:val="000000" w:themeColor="text1"/>
        </w:rPr>
        <w:t>) horas/maquina conforme descriminados a seguir: aterros de terrenos urbanos para acesso dentro da propriedade;</w:t>
      </w:r>
    </w:p>
    <w:p w:rsidR="008B6290" w:rsidRPr="00FF61BD" w:rsidRDefault="008B6290" w:rsidP="00C07B62">
      <w:pPr>
        <w:shd w:val="clear" w:color="auto" w:fill="FFFFFF"/>
        <w:spacing w:after="150" w:line="276" w:lineRule="auto"/>
        <w:ind w:left="708"/>
        <w:jc w:val="both"/>
        <w:rPr>
          <w:rFonts w:ascii="Arial" w:eastAsia="BatangChe" w:hAnsi="Arial" w:cs="Arial"/>
          <w:color w:val="000000" w:themeColor="text1"/>
        </w:rPr>
      </w:pPr>
      <w:r w:rsidRPr="00FF61BD">
        <w:rPr>
          <w:rFonts w:ascii="Arial" w:eastAsia="BatangChe" w:hAnsi="Arial" w:cs="Arial"/>
          <w:color w:val="000000" w:themeColor="text1"/>
        </w:rPr>
        <w:t>II - Utilização de Caminhão em um raio de até (</w:t>
      </w:r>
      <w:r w:rsidR="00815CE2" w:rsidRPr="00FF61BD">
        <w:rPr>
          <w:rFonts w:ascii="Arial" w:eastAsia="BatangChe" w:hAnsi="Arial" w:cs="Arial"/>
          <w:color w:val="000000" w:themeColor="text1"/>
        </w:rPr>
        <w:t>1</w:t>
      </w:r>
      <w:r w:rsidRPr="00FF61BD">
        <w:rPr>
          <w:rFonts w:ascii="Arial" w:eastAsia="BatangChe" w:hAnsi="Arial" w:cs="Arial"/>
          <w:color w:val="000000" w:themeColor="text1"/>
        </w:rPr>
        <w:t xml:space="preserve">0 km) dentro do perímetro </w:t>
      </w:r>
      <w:proofErr w:type="gramStart"/>
      <w:r w:rsidRPr="00FF61BD">
        <w:rPr>
          <w:rFonts w:ascii="Arial" w:eastAsia="BatangChe" w:hAnsi="Arial" w:cs="Arial"/>
          <w:color w:val="000000" w:themeColor="text1"/>
        </w:rPr>
        <w:t>urbano  do</w:t>
      </w:r>
      <w:proofErr w:type="gramEnd"/>
      <w:r w:rsidRPr="00FF61BD">
        <w:rPr>
          <w:rFonts w:ascii="Arial" w:eastAsia="BatangChe" w:hAnsi="Arial" w:cs="Arial"/>
          <w:color w:val="000000" w:themeColor="text1"/>
        </w:rPr>
        <w:t xml:space="preserve"> município ou distritos.</w:t>
      </w:r>
    </w:p>
    <w:p w:rsidR="008B6290" w:rsidRPr="00FF61BD" w:rsidRDefault="008B6290" w:rsidP="00C07B62">
      <w:pPr>
        <w:shd w:val="clear" w:color="auto" w:fill="FFFFFF"/>
        <w:spacing w:after="150" w:line="276" w:lineRule="auto"/>
        <w:jc w:val="both"/>
        <w:rPr>
          <w:rFonts w:ascii="Arial" w:eastAsia="BatangChe" w:hAnsi="Arial" w:cs="Arial"/>
          <w:color w:val="000000" w:themeColor="text1"/>
        </w:rPr>
      </w:pPr>
      <w:r w:rsidRPr="00FF61BD">
        <w:rPr>
          <w:rFonts w:ascii="Arial" w:eastAsia="BatangChe" w:hAnsi="Arial" w:cs="Arial"/>
          <w:color w:val="000000" w:themeColor="text1"/>
        </w:rPr>
        <w:t xml:space="preserve">. </w:t>
      </w:r>
    </w:p>
    <w:p w:rsidR="008B6290" w:rsidRPr="00FF61BD" w:rsidRDefault="008B6290" w:rsidP="00C07B62">
      <w:pPr>
        <w:shd w:val="clear" w:color="auto" w:fill="FFFFFF"/>
        <w:spacing w:after="150" w:line="276" w:lineRule="auto"/>
        <w:jc w:val="center"/>
        <w:rPr>
          <w:rFonts w:ascii="Arial" w:eastAsia="BatangChe" w:hAnsi="Arial" w:cs="Arial"/>
          <w:color w:val="000000" w:themeColor="text1"/>
        </w:rPr>
      </w:pPr>
      <w:r w:rsidRPr="00FF61BD">
        <w:rPr>
          <w:rFonts w:ascii="Arial" w:eastAsia="BatangChe" w:hAnsi="Arial" w:cs="Arial"/>
          <w:b/>
          <w:bCs/>
          <w:color w:val="000000" w:themeColor="text1"/>
        </w:rPr>
        <w:t>CAPÍTULO III</w:t>
      </w:r>
    </w:p>
    <w:p w:rsidR="008B6290" w:rsidRPr="00FF61BD" w:rsidRDefault="008B6290" w:rsidP="00C07B62">
      <w:pPr>
        <w:shd w:val="clear" w:color="auto" w:fill="FFFFFF"/>
        <w:spacing w:after="150" w:line="276" w:lineRule="auto"/>
        <w:jc w:val="center"/>
        <w:rPr>
          <w:rFonts w:ascii="Arial" w:eastAsia="BatangChe" w:hAnsi="Arial" w:cs="Arial"/>
          <w:b/>
          <w:bCs/>
          <w:color w:val="000000" w:themeColor="text1"/>
        </w:rPr>
      </w:pPr>
      <w:r w:rsidRPr="00FF61BD">
        <w:rPr>
          <w:rFonts w:ascii="Arial" w:eastAsia="BatangChe" w:hAnsi="Arial" w:cs="Arial"/>
          <w:b/>
          <w:bCs/>
          <w:color w:val="000000" w:themeColor="text1"/>
        </w:rPr>
        <w:t>DA EXECUÇÃO DOS SERVIÇOS</w:t>
      </w:r>
    </w:p>
    <w:p w:rsidR="008B6290" w:rsidRPr="00FF61BD" w:rsidRDefault="008B6290" w:rsidP="00C07B62">
      <w:pPr>
        <w:shd w:val="clear" w:color="auto" w:fill="FFFFFF"/>
        <w:spacing w:after="150" w:line="276" w:lineRule="auto"/>
        <w:jc w:val="center"/>
        <w:rPr>
          <w:rFonts w:ascii="Arial" w:eastAsia="BatangChe" w:hAnsi="Arial" w:cs="Arial"/>
          <w:b/>
          <w:bCs/>
          <w:color w:val="000000" w:themeColor="text1"/>
        </w:rPr>
      </w:pPr>
    </w:p>
    <w:p w:rsidR="008B6290" w:rsidRPr="00FF61BD" w:rsidRDefault="008B6290" w:rsidP="00C07B62">
      <w:pPr>
        <w:shd w:val="clear" w:color="auto" w:fill="FFFFFF"/>
        <w:spacing w:after="150" w:line="276" w:lineRule="auto"/>
        <w:jc w:val="both"/>
        <w:rPr>
          <w:rFonts w:ascii="Arial" w:eastAsia="BatangChe" w:hAnsi="Arial" w:cs="Arial"/>
          <w:color w:val="000000" w:themeColor="text1"/>
        </w:rPr>
      </w:pPr>
      <w:r w:rsidRPr="00FF61BD">
        <w:rPr>
          <w:rFonts w:ascii="Arial" w:eastAsia="BatangChe" w:hAnsi="Arial" w:cs="Arial"/>
          <w:b/>
          <w:bCs/>
          <w:color w:val="000000" w:themeColor="text1"/>
        </w:rPr>
        <w:t xml:space="preserve">Art.5º </w:t>
      </w:r>
      <w:r w:rsidRPr="00FF61BD">
        <w:rPr>
          <w:rFonts w:ascii="Arial" w:eastAsia="BatangChe" w:hAnsi="Arial" w:cs="Arial"/>
          <w:color w:val="000000" w:themeColor="text1"/>
        </w:rPr>
        <w:t xml:space="preserve">A administração Municipal divulgará o roteiro de execução dos serviços públicos por localidade, devendo os munícipes interessados em obter atendimento, deve efetuar a solicitação junto à Secretaria Municipal competente, indicando a natureza do serviço, o tipo de máquina, veiculo, implemento e outros bem como o número de horas ou quilometragem pretendidas. </w:t>
      </w:r>
    </w:p>
    <w:p w:rsidR="008B6290" w:rsidRPr="00FF61BD" w:rsidRDefault="008B6290" w:rsidP="00C07B62">
      <w:pPr>
        <w:shd w:val="clear" w:color="auto" w:fill="FFFFFF"/>
        <w:spacing w:after="150"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rPr>
        <w:t>§</w:t>
      </w:r>
      <w:r w:rsidRPr="00FF61BD">
        <w:rPr>
          <w:rFonts w:ascii="Arial" w:eastAsia="BatangChe" w:hAnsi="Arial" w:cs="Arial"/>
          <w:b/>
          <w:bCs/>
          <w:color w:val="000000" w:themeColor="text1"/>
        </w:rPr>
        <w:t>1º – </w:t>
      </w:r>
      <w:r w:rsidRPr="00FF61BD">
        <w:rPr>
          <w:rFonts w:ascii="Arial" w:eastAsia="BatangChe" w:hAnsi="Arial" w:cs="Arial"/>
          <w:color w:val="000000" w:themeColor="text1"/>
        </w:rPr>
        <w:t>A execução dos serviços de que trata esta Lei dependerá do prévio procedimento consistindo em:</w:t>
      </w:r>
    </w:p>
    <w:p w:rsidR="008B6290" w:rsidRPr="00FF61BD" w:rsidRDefault="008B6290" w:rsidP="00C07B62">
      <w:pPr>
        <w:shd w:val="clear" w:color="auto" w:fill="FFFFFF"/>
        <w:spacing w:before="100" w:beforeAutospacing="1" w:after="100" w:afterAutospacing="1" w:line="276" w:lineRule="auto"/>
        <w:ind w:left="720"/>
        <w:jc w:val="both"/>
        <w:rPr>
          <w:rFonts w:ascii="Arial" w:eastAsia="BatangChe" w:hAnsi="Arial" w:cs="Arial"/>
          <w:color w:val="000000" w:themeColor="text1"/>
        </w:rPr>
      </w:pPr>
      <w:r w:rsidRPr="00FF61BD">
        <w:rPr>
          <w:rFonts w:ascii="Arial" w:eastAsia="BatangChe" w:hAnsi="Arial" w:cs="Arial"/>
          <w:b/>
          <w:bCs/>
          <w:color w:val="000000" w:themeColor="text1"/>
        </w:rPr>
        <w:t>a)  </w:t>
      </w:r>
      <w:r w:rsidRPr="00FF61BD">
        <w:rPr>
          <w:rFonts w:ascii="Arial" w:eastAsia="BatangChe" w:hAnsi="Arial" w:cs="Arial"/>
          <w:color w:val="000000" w:themeColor="text1"/>
        </w:rPr>
        <w:t>Requerimento formal endereçado à secretaria municipal de competência do serviço;</w:t>
      </w:r>
    </w:p>
    <w:p w:rsidR="008B6290" w:rsidRPr="00FF61BD" w:rsidRDefault="008B6290" w:rsidP="00C07B62">
      <w:pPr>
        <w:shd w:val="clear" w:color="auto" w:fill="FFFFFF"/>
        <w:spacing w:before="100" w:beforeAutospacing="1" w:after="100" w:afterAutospacing="1" w:line="276" w:lineRule="auto"/>
        <w:ind w:left="720"/>
        <w:jc w:val="both"/>
        <w:rPr>
          <w:rFonts w:ascii="Arial" w:eastAsia="BatangChe" w:hAnsi="Arial" w:cs="Arial"/>
          <w:color w:val="000000" w:themeColor="text1"/>
        </w:rPr>
      </w:pPr>
      <w:r w:rsidRPr="00FF61BD">
        <w:rPr>
          <w:rFonts w:ascii="Arial" w:eastAsia="BatangChe" w:hAnsi="Arial" w:cs="Arial"/>
          <w:b/>
          <w:bCs/>
          <w:color w:val="000000" w:themeColor="text1"/>
        </w:rPr>
        <w:t>b)  </w:t>
      </w:r>
      <w:r w:rsidRPr="00FF61BD">
        <w:rPr>
          <w:rFonts w:ascii="Arial" w:eastAsia="BatangChe" w:hAnsi="Arial" w:cs="Arial"/>
          <w:color w:val="000000" w:themeColor="text1"/>
        </w:rPr>
        <w:t>Disponibilidade de maquinários, veículos ou implementos para realização do serviço pretendido;</w:t>
      </w:r>
    </w:p>
    <w:p w:rsidR="008B6290" w:rsidRPr="00FF61BD" w:rsidRDefault="008B6290" w:rsidP="00C07B62">
      <w:pPr>
        <w:shd w:val="clear" w:color="auto" w:fill="FFFFFF"/>
        <w:spacing w:before="100" w:beforeAutospacing="1" w:after="100" w:afterAutospacing="1" w:line="276" w:lineRule="auto"/>
        <w:ind w:left="720"/>
        <w:jc w:val="both"/>
        <w:rPr>
          <w:rFonts w:ascii="Arial" w:eastAsia="BatangChe" w:hAnsi="Arial" w:cs="Arial"/>
          <w:color w:val="000000" w:themeColor="text1"/>
        </w:rPr>
      </w:pPr>
      <w:r w:rsidRPr="00FF61BD">
        <w:rPr>
          <w:rFonts w:ascii="Arial" w:eastAsia="BatangChe" w:hAnsi="Arial" w:cs="Arial"/>
          <w:b/>
          <w:bCs/>
          <w:color w:val="000000" w:themeColor="text1"/>
        </w:rPr>
        <w:lastRenderedPageBreak/>
        <w:t>c)  </w:t>
      </w:r>
      <w:r w:rsidRPr="00FF61BD">
        <w:rPr>
          <w:rFonts w:ascii="Arial" w:eastAsia="BatangChe" w:hAnsi="Arial" w:cs="Arial"/>
          <w:color w:val="000000" w:themeColor="text1"/>
        </w:rPr>
        <w:t>Autorização da realização do serviço pela Secretaria Municipal de competência do serviço;</w:t>
      </w:r>
    </w:p>
    <w:p w:rsidR="008B6290" w:rsidRPr="00FF61BD" w:rsidRDefault="008B6290" w:rsidP="00C07B62">
      <w:pPr>
        <w:shd w:val="clear" w:color="auto" w:fill="FFFFFF"/>
        <w:spacing w:before="100" w:beforeAutospacing="1" w:after="100" w:afterAutospacing="1" w:line="276" w:lineRule="auto"/>
        <w:ind w:left="720"/>
        <w:jc w:val="both"/>
        <w:rPr>
          <w:rFonts w:ascii="Arial" w:eastAsia="BatangChe" w:hAnsi="Arial" w:cs="Arial"/>
          <w:color w:val="000000" w:themeColor="text1"/>
        </w:rPr>
      </w:pPr>
      <w:r w:rsidRPr="00FF61BD">
        <w:rPr>
          <w:rFonts w:ascii="Arial" w:eastAsia="BatangChe" w:hAnsi="Arial" w:cs="Arial"/>
          <w:b/>
          <w:bCs/>
          <w:color w:val="000000" w:themeColor="text1"/>
        </w:rPr>
        <w:t>d)</w:t>
      </w:r>
      <w:r w:rsidRPr="00FF61BD">
        <w:rPr>
          <w:rFonts w:ascii="Arial" w:eastAsia="BatangChe" w:hAnsi="Arial" w:cs="Arial"/>
          <w:color w:val="000000" w:themeColor="text1"/>
        </w:rPr>
        <w:t xml:space="preserve">  Comprovante de pagamento do DAM (Documento de Arrecadação Municipal), </w:t>
      </w:r>
      <w:proofErr w:type="gramStart"/>
      <w:r w:rsidRPr="00FF61BD">
        <w:rPr>
          <w:rFonts w:ascii="Arial" w:eastAsia="BatangChe" w:hAnsi="Arial" w:cs="Arial"/>
          <w:color w:val="000000" w:themeColor="text1"/>
        </w:rPr>
        <w:t>referente  aos</w:t>
      </w:r>
      <w:proofErr w:type="gramEnd"/>
      <w:r w:rsidRPr="00FF61BD">
        <w:rPr>
          <w:rFonts w:ascii="Arial" w:eastAsia="BatangChe" w:hAnsi="Arial" w:cs="Arial"/>
          <w:color w:val="000000" w:themeColor="text1"/>
        </w:rPr>
        <w:t xml:space="preserve"> custos de abastecimento, manutenção do maquinário, veículo ou implemento e suas despesas operacionais conforme previsto nesta Lei.  </w:t>
      </w:r>
    </w:p>
    <w:p w:rsidR="008B6290" w:rsidRPr="00FF61BD" w:rsidRDefault="008B6290" w:rsidP="00C07B62">
      <w:pPr>
        <w:shd w:val="clear" w:color="auto" w:fill="FFFFFF"/>
        <w:spacing w:after="150"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rPr>
        <w:t>§</w:t>
      </w:r>
      <w:r w:rsidRPr="00FF61BD">
        <w:rPr>
          <w:rFonts w:ascii="Arial" w:eastAsia="BatangChe" w:hAnsi="Arial" w:cs="Arial"/>
          <w:b/>
          <w:bCs/>
          <w:color w:val="000000" w:themeColor="text1"/>
        </w:rPr>
        <w:t>2</w:t>
      </w:r>
      <w:proofErr w:type="gramStart"/>
      <w:r w:rsidRPr="00FF61BD">
        <w:rPr>
          <w:rFonts w:ascii="Arial" w:eastAsia="BatangChe" w:hAnsi="Arial" w:cs="Arial"/>
          <w:b/>
          <w:bCs/>
          <w:color w:val="000000" w:themeColor="text1"/>
        </w:rPr>
        <w:t>º  </w:t>
      </w:r>
      <w:r w:rsidRPr="00FF61BD">
        <w:rPr>
          <w:rFonts w:ascii="Arial" w:eastAsia="BatangChe" w:hAnsi="Arial" w:cs="Arial"/>
          <w:color w:val="000000" w:themeColor="text1"/>
        </w:rPr>
        <w:t>A</w:t>
      </w:r>
      <w:proofErr w:type="gramEnd"/>
      <w:r w:rsidRPr="00FF61BD">
        <w:rPr>
          <w:rFonts w:ascii="Arial" w:eastAsia="BatangChe" w:hAnsi="Arial" w:cs="Arial"/>
          <w:color w:val="000000" w:themeColor="text1"/>
        </w:rPr>
        <w:t xml:space="preserve"> execução dos serviços obedecerá à ordem cronológica dos requerimentos, segundo a localização regional dos imóveis.</w:t>
      </w:r>
    </w:p>
    <w:p w:rsidR="008B6290" w:rsidRPr="00FF61BD" w:rsidRDefault="008B6290" w:rsidP="00C07B62">
      <w:pPr>
        <w:shd w:val="clear" w:color="auto" w:fill="FFFFFF"/>
        <w:spacing w:before="100" w:beforeAutospacing="1" w:after="100" w:afterAutospacing="1"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rPr>
        <w:t>§</w:t>
      </w:r>
      <w:r w:rsidRPr="00FF61BD">
        <w:rPr>
          <w:rFonts w:ascii="Arial" w:eastAsia="BatangChe" w:hAnsi="Arial" w:cs="Arial"/>
          <w:b/>
          <w:bCs/>
          <w:color w:val="000000" w:themeColor="text1"/>
        </w:rPr>
        <w:t>3</w:t>
      </w:r>
      <w:proofErr w:type="gramStart"/>
      <w:r w:rsidRPr="00FF61BD">
        <w:rPr>
          <w:rFonts w:ascii="Arial" w:eastAsia="BatangChe" w:hAnsi="Arial" w:cs="Arial"/>
          <w:b/>
          <w:bCs/>
          <w:color w:val="000000" w:themeColor="text1"/>
        </w:rPr>
        <w:t>º  </w:t>
      </w:r>
      <w:r w:rsidRPr="00FF61BD">
        <w:rPr>
          <w:rFonts w:ascii="Arial" w:eastAsia="BatangChe" w:hAnsi="Arial" w:cs="Arial"/>
          <w:color w:val="000000" w:themeColor="text1"/>
        </w:rPr>
        <w:t>A</w:t>
      </w:r>
      <w:proofErr w:type="gramEnd"/>
      <w:r w:rsidRPr="00FF61BD">
        <w:rPr>
          <w:rFonts w:ascii="Arial" w:eastAsia="BatangChe" w:hAnsi="Arial" w:cs="Arial"/>
          <w:color w:val="000000" w:themeColor="text1"/>
        </w:rPr>
        <w:t xml:space="preserve"> operacionalização da prestação dos serviços de máquinas, veículos e equipamentos a particulares obedecerão aos roteiros definidos para a execução dos serviços prestados pelo Município no atendimento das necessidades coletivas.</w:t>
      </w:r>
    </w:p>
    <w:p w:rsidR="008B6290" w:rsidRPr="00FF61BD" w:rsidRDefault="008B6290" w:rsidP="00C07B62">
      <w:pPr>
        <w:shd w:val="clear" w:color="auto" w:fill="FFFFFF"/>
        <w:spacing w:before="100" w:beforeAutospacing="1" w:after="100" w:afterAutospacing="1"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rPr>
        <w:t>§</w:t>
      </w:r>
      <w:r w:rsidRPr="00FF61BD">
        <w:rPr>
          <w:rFonts w:ascii="Arial" w:eastAsia="BatangChe" w:hAnsi="Arial" w:cs="Arial"/>
          <w:b/>
          <w:bCs/>
          <w:color w:val="000000" w:themeColor="text1"/>
        </w:rPr>
        <w:t xml:space="preserve">4º </w:t>
      </w:r>
      <w:r w:rsidRPr="00FF61BD">
        <w:rPr>
          <w:rFonts w:ascii="Arial" w:eastAsia="BatangChe" w:hAnsi="Arial" w:cs="Arial"/>
          <w:color w:val="000000" w:themeColor="text1"/>
        </w:rPr>
        <w:t xml:space="preserve">É de responsabilidade da Secretaria Municipal de competência do serviço a fiscalização da execução dos serviços e, a compatibilidade desses com os valores recolhidos aos cofres do município, mediante o apontamento em livro próprio das horas/maquinas e quilometragens rodadas, bem </w:t>
      </w:r>
      <w:proofErr w:type="gramStart"/>
      <w:r w:rsidRPr="00FF61BD">
        <w:rPr>
          <w:rFonts w:ascii="Arial" w:eastAsia="BatangChe" w:hAnsi="Arial" w:cs="Arial"/>
          <w:color w:val="000000" w:themeColor="text1"/>
        </w:rPr>
        <w:t>como  proprietários</w:t>
      </w:r>
      <w:proofErr w:type="gramEnd"/>
      <w:r w:rsidRPr="00FF61BD">
        <w:rPr>
          <w:rFonts w:ascii="Arial" w:eastAsia="BatangChe" w:hAnsi="Arial" w:cs="Arial"/>
          <w:color w:val="000000" w:themeColor="text1"/>
        </w:rPr>
        <w:t xml:space="preserve"> e propriedades beneficiadas, com as respectivas áreas de produção.</w:t>
      </w:r>
    </w:p>
    <w:p w:rsidR="008B6290" w:rsidRPr="00FF61BD" w:rsidRDefault="008B6290" w:rsidP="00C07B62">
      <w:pPr>
        <w:shd w:val="clear" w:color="auto" w:fill="FFFFFF"/>
        <w:spacing w:after="150" w:line="276" w:lineRule="auto"/>
        <w:jc w:val="both"/>
        <w:rPr>
          <w:rFonts w:ascii="Arial" w:eastAsia="BatangChe" w:hAnsi="Arial" w:cs="Arial"/>
          <w:color w:val="000000" w:themeColor="text1"/>
        </w:rPr>
      </w:pPr>
      <w:r w:rsidRPr="00FF61BD">
        <w:rPr>
          <w:rFonts w:ascii="Arial" w:eastAsia="BatangChe" w:hAnsi="Arial" w:cs="Arial"/>
          <w:b/>
          <w:color w:val="000000" w:themeColor="text1"/>
        </w:rPr>
        <w:t>Art.6º</w:t>
      </w:r>
      <w:r w:rsidRPr="00FF61BD">
        <w:rPr>
          <w:rFonts w:ascii="Arial" w:eastAsia="BatangChe" w:hAnsi="Arial" w:cs="Arial"/>
          <w:color w:val="000000" w:themeColor="text1"/>
        </w:rPr>
        <w:t xml:space="preserve"> Os serviços somente serão realizados desde que as condições climáticas e as características das áreas permitam a realização dos mesmos, levando-se em consideração os manuais de utilização dos veículos, máquinas, implementos, sob a observância também, da legislação ambiental, trabalhistas e previdenciárias.</w:t>
      </w:r>
    </w:p>
    <w:p w:rsidR="008B6290" w:rsidRPr="00FF61BD" w:rsidRDefault="008B6290" w:rsidP="00C07B62">
      <w:pPr>
        <w:spacing w:line="276" w:lineRule="auto"/>
        <w:jc w:val="both"/>
        <w:rPr>
          <w:rFonts w:ascii="Arial" w:eastAsia="BatangChe" w:hAnsi="Arial" w:cs="Arial"/>
          <w:color w:val="000000" w:themeColor="text1"/>
        </w:rPr>
      </w:pPr>
      <w:r w:rsidRPr="00FF61BD">
        <w:rPr>
          <w:rFonts w:ascii="Arial" w:eastAsia="BatangChe" w:hAnsi="Arial" w:cs="Arial"/>
          <w:b/>
          <w:i/>
          <w:color w:val="000000" w:themeColor="text1"/>
        </w:rPr>
        <w:t xml:space="preserve">Parágrafo Único - </w:t>
      </w:r>
      <w:r w:rsidRPr="00FF61BD">
        <w:rPr>
          <w:rFonts w:ascii="Arial" w:eastAsia="BatangChe" w:hAnsi="Arial" w:cs="Arial"/>
          <w:color w:val="000000" w:themeColor="text1"/>
        </w:rPr>
        <w:t xml:space="preserve">Sempre que necessário, será exigido parecer técnico, Certidão de Viabilidade, Certidão de Uso e Ocupação do </w:t>
      </w:r>
      <w:proofErr w:type="gramStart"/>
      <w:r w:rsidRPr="00FF61BD">
        <w:rPr>
          <w:rFonts w:ascii="Arial" w:eastAsia="BatangChe" w:hAnsi="Arial" w:cs="Arial"/>
          <w:color w:val="000000" w:themeColor="text1"/>
        </w:rPr>
        <w:t>Solo  e</w:t>
      </w:r>
      <w:proofErr w:type="gramEnd"/>
      <w:r w:rsidRPr="00FF61BD">
        <w:rPr>
          <w:rFonts w:ascii="Arial" w:eastAsia="BatangChe" w:hAnsi="Arial" w:cs="Arial"/>
          <w:color w:val="000000" w:themeColor="text1"/>
        </w:rPr>
        <w:t xml:space="preserve"> outras licenças para que o serviço não afete mecanismos ecológicos ou de preservação, sendo de responsabilidade do proponente  a obtenção dos mesmos.</w:t>
      </w:r>
    </w:p>
    <w:p w:rsidR="008B6290" w:rsidRPr="00FF61BD" w:rsidRDefault="008B6290" w:rsidP="00C07B62">
      <w:pPr>
        <w:pStyle w:val="NormalWeb"/>
        <w:shd w:val="clear" w:color="auto" w:fill="FFFFFF"/>
        <w:spacing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rPr>
        <w:t>Art.7</w:t>
      </w:r>
      <w:r w:rsidRPr="00FF61BD">
        <w:rPr>
          <w:rStyle w:val="Forte"/>
          <w:rFonts w:ascii="Arial" w:eastAsia="BatangChe" w:hAnsi="Arial" w:cs="Arial"/>
          <w:color w:val="000000" w:themeColor="text1"/>
          <w:lang w:val="en-US"/>
        </w:rPr>
        <w:t>º</w:t>
      </w:r>
      <w:r w:rsidRPr="00FF61BD">
        <w:rPr>
          <w:rFonts w:ascii="Arial" w:eastAsia="BatangChe" w:hAnsi="Arial" w:cs="Arial"/>
          <w:color w:val="000000" w:themeColor="text1"/>
        </w:rPr>
        <w:t xml:space="preserve"> A realização dos serviços destinados às atividades descritas na presente lei, serão precedidos de análise e orientação de técnicos da administração municipal, quanto a sua viabilidade de realização.</w:t>
      </w:r>
    </w:p>
    <w:p w:rsidR="008B6290" w:rsidRPr="00FF61BD" w:rsidRDefault="008B6290" w:rsidP="00C07B62">
      <w:pPr>
        <w:shd w:val="clear" w:color="auto" w:fill="FFFFFF"/>
        <w:spacing w:after="150" w:line="276" w:lineRule="auto"/>
        <w:jc w:val="center"/>
        <w:rPr>
          <w:rFonts w:ascii="Arial" w:eastAsia="BatangChe" w:hAnsi="Arial" w:cs="Arial"/>
          <w:b/>
          <w:bCs/>
          <w:color w:val="000000" w:themeColor="text1"/>
        </w:rPr>
      </w:pPr>
    </w:p>
    <w:p w:rsidR="008B6290" w:rsidRPr="00FF61BD" w:rsidRDefault="008B6290" w:rsidP="00C07B62">
      <w:pPr>
        <w:shd w:val="clear" w:color="auto" w:fill="FFFFFF"/>
        <w:spacing w:after="150" w:line="276" w:lineRule="auto"/>
        <w:jc w:val="center"/>
        <w:rPr>
          <w:rFonts w:ascii="Arial" w:eastAsia="BatangChe" w:hAnsi="Arial" w:cs="Arial"/>
          <w:b/>
          <w:bCs/>
          <w:color w:val="000000" w:themeColor="text1"/>
        </w:rPr>
      </w:pPr>
    </w:p>
    <w:p w:rsidR="008B6290" w:rsidRPr="00FF61BD" w:rsidRDefault="008B6290" w:rsidP="00C07B62">
      <w:pPr>
        <w:shd w:val="clear" w:color="auto" w:fill="FFFFFF"/>
        <w:spacing w:after="150" w:line="276" w:lineRule="auto"/>
        <w:jc w:val="center"/>
        <w:rPr>
          <w:rFonts w:ascii="Arial" w:eastAsia="BatangChe" w:hAnsi="Arial" w:cs="Arial"/>
          <w:color w:val="000000" w:themeColor="text1"/>
        </w:rPr>
      </w:pPr>
      <w:r w:rsidRPr="00FF61BD">
        <w:rPr>
          <w:rFonts w:ascii="Arial" w:eastAsia="BatangChe" w:hAnsi="Arial" w:cs="Arial"/>
          <w:b/>
          <w:bCs/>
          <w:color w:val="000000" w:themeColor="text1"/>
        </w:rPr>
        <w:t>CAPÍTULO IV</w:t>
      </w:r>
    </w:p>
    <w:p w:rsidR="008B6290" w:rsidRPr="00FF61BD" w:rsidRDefault="008B6290" w:rsidP="00C07B62">
      <w:pPr>
        <w:shd w:val="clear" w:color="auto" w:fill="FFFFFF"/>
        <w:spacing w:after="150" w:line="276" w:lineRule="auto"/>
        <w:jc w:val="center"/>
        <w:rPr>
          <w:rFonts w:ascii="Arial" w:eastAsia="BatangChe" w:hAnsi="Arial" w:cs="Arial"/>
          <w:b/>
          <w:bCs/>
          <w:color w:val="000000" w:themeColor="text1"/>
        </w:rPr>
      </w:pPr>
      <w:r w:rsidRPr="00FF61BD">
        <w:rPr>
          <w:rFonts w:ascii="Arial" w:eastAsia="BatangChe" w:hAnsi="Arial" w:cs="Arial"/>
          <w:b/>
          <w:bCs/>
          <w:color w:val="000000" w:themeColor="text1"/>
        </w:rPr>
        <w:t>DOS RECURSOS E DO PAGAMENTO DE TAXAS</w:t>
      </w:r>
    </w:p>
    <w:p w:rsidR="008B6290" w:rsidRPr="00FF61BD" w:rsidRDefault="008B6290" w:rsidP="00C07B62">
      <w:pPr>
        <w:shd w:val="clear" w:color="auto" w:fill="FFFFFF"/>
        <w:spacing w:after="150" w:line="276" w:lineRule="auto"/>
        <w:jc w:val="center"/>
        <w:rPr>
          <w:rFonts w:ascii="Arial" w:eastAsia="BatangChe" w:hAnsi="Arial" w:cs="Arial"/>
          <w:b/>
          <w:bCs/>
          <w:color w:val="000000" w:themeColor="text1"/>
        </w:rPr>
      </w:pPr>
    </w:p>
    <w:p w:rsidR="008B6290" w:rsidRPr="00FF61BD" w:rsidRDefault="008B6290" w:rsidP="00C07B62">
      <w:pPr>
        <w:shd w:val="clear" w:color="auto" w:fill="FFFFFF"/>
        <w:spacing w:after="150"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rPr>
        <w:t>Art.8º</w:t>
      </w:r>
      <w:r w:rsidRPr="00FF61BD">
        <w:rPr>
          <w:rFonts w:ascii="Arial" w:eastAsia="BatangChe" w:hAnsi="Arial" w:cs="Arial"/>
          <w:color w:val="000000" w:themeColor="text1"/>
        </w:rPr>
        <w:t> Todos os recursos oriundos da presente Lei, serão destinados ao Fundo Municipal da Secretaria competente com objetivo de custear as despesas com combustível, manutenção e conservação de maquinas e implementos, bem como o custeio dos operadores, motoristas e técnicos envolvidos nas atividades, compreendendo salário/vencimento/gratificações, seus adicionais, encargos e custeio de programas e projetos para o desenvolvimento urbano rural.</w:t>
      </w:r>
    </w:p>
    <w:p w:rsidR="008B6290" w:rsidRPr="00FF61BD" w:rsidRDefault="008B6290" w:rsidP="00C07B62">
      <w:pPr>
        <w:pStyle w:val="NormalWeb"/>
        <w:shd w:val="clear" w:color="auto" w:fill="FFFFFF"/>
        <w:spacing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rPr>
        <w:t>Art.9</w:t>
      </w:r>
      <w:r w:rsidRPr="00FF61BD">
        <w:rPr>
          <w:rStyle w:val="Forte"/>
          <w:rFonts w:ascii="Arial" w:eastAsia="BatangChe" w:hAnsi="Arial" w:cs="Arial"/>
          <w:color w:val="000000" w:themeColor="text1"/>
          <w:lang w:val="en-US"/>
        </w:rPr>
        <w:t>º</w:t>
      </w:r>
      <w:r w:rsidRPr="00FF61BD">
        <w:rPr>
          <w:rStyle w:val="Forte"/>
          <w:rFonts w:ascii="Arial" w:eastAsia="BatangChe" w:hAnsi="Arial" w:cs="Arial"/>
          <w:color w:val="000000" w:themeColor="text1"/>
        </w:rPr>
        <w:t> </w:t>
      </w:r>
      <w:r w:rsidRPr="00FF61BD">
        <w:rPr>
          <w:rFonts w:ascii="Arial" w:eastAsia="BatangChe" w:hAnsi="Arial" w:cs="Arial"/>
          <w:color w:val="000000" w:themeColor="text1"/>
        </w:rPr>
        <w:t xml:space="preserve">Comprovado, através de vistorias técnicas, que o </w:t>
      </w:r>
      <w:proofErr w:type="gramStart"/>
      <w:r w:rsidRPr="00FF61BD">
        <w:rPr>
          <w:rFonts w:ascii="Arial" w:eastAsia="BatangChe" w:hAnsi="Arial" w:cs="Arial"/>
          <w:color w:val="000000" w:themeColor="text1"/>
        </w:rPr>
        <w:t>proponente,  esteja</w:t>
      </w:r>
      <w:proofErr w:type="gramEnd"/>
      <w:r w:rsidRPr="00FF61BD">
        <w:rPr>
          <w:rFonts w:ascii="Arial" w:eastAsia="BatangChe" w:hAnsi="Arial" w:cs="Arial"/>
          <w:color w:val="000000" w:themeColor="text1"/>
        </w:rPr>
        <w:t xml:space="preserve"> explorando o respectivo imóvel de maneira a atender sua função social, este deverá recolher aos cofres do Município o valor equivalente aos custos dos serviços solicitados, de acordo com os valores expressos nesta lei.</w:t>
      </w:r>
    </w:p>
    <w:p w:rsidR="008B6290" w:rsidRPr="00FF61BD" w:rsidRDefault="008B6290" w:rsidP="00C07B62">
      <w:pPr>
        <w:spacing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rPr>
        <w:t>Art.10.</w:t>
      </w:r>
      <w:r w:rsidRPr="00FF61BD">
        <w:rPr>
          <w:rFonts w:ascii="Arial" w:eastAsia="BatangChe" w:hAnsi="Arial" w:cs="Arial"/>
          <w:color w:val="000000" w:themeColor="text1"/>
        </w:rPr>
        <w:t> O pagamento correspondente às horas/serviço previstas nesta Lei deverá ser realizado junto à Secretaria Municipal de Finanças, a fim de manter-se adimplente com as obrigações contratadas e de fins burocráticos de registro de crédito tributário nos sistemas de tributação do Município.</w:t>
      </w:r>
    </w:p>
    <w:p w:rsidR="008B6290" w:rsidRPr="00FF61BD" w:rsidRDefault="008B6290" w:rsidP="00C07B62">
      <w:pPr>
        <w:spacing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rPr>
        <w:t>§</w:t>
      </w:r>
      <w:r w:rsidRPr="00FF61BD">
        <w:rPr>
          <w:rFonts w:ascii="Arial" w:eastAsia="BatangChe" w:hAnsi="Arial" w:cs="Arial"/>
          <w:bCs/>
          <w:color w:val="000000" w:themeColor="text1"/>
        </w:rPr>
        <w:t xml:space="preserve">1º </w:t>
      </w:r>
      <w:r w:rsidRPr="00FF61BD">
        <w:rPr>
          <w:rFonts w:ascii="Arial" w:eastAsia="BatangChe" w:hAnsi="Arial" w:cs="Arial"/>
          <w:color w:val="000000" w:themeColor="text1"/>
        </w:rPr>
        <w:t xml:space="preserve">Para efeito de </w:t>
      </w:r>
      <w:proofErr w:type="spellStart"/>
      <w:r w:rsidRPr="00FF61BD">
        <w:rPr>
          <w:rFonts w:ascii="Arial" w:eastAsia="BatangChe" w:hAnsi="Arial" w:cs="Arial"/>
          <w:color w:val="000000" w:themeColor="text1"/>
        </w:rPr>
        <w:t>calculo</w:t>
      </w:r>
      <w:proofErr w:type="spellEnd"/>
      <w:r w:rsidRPr="00FF61BD">
        <w:rPr>
          <w:rFonts w:ascii="Arial" w:eastAsia="BatangChe" w:hAnsi="Arial" w:cs="Arial"/>
          <w:color w:val="000000" w:themeColor="text1"/>
        </w:rPr>
        <w:t xml:space="preserve"> da taxa de utilização de bens móveis (maquinas, veículos e implementos) por cessão de uso por Entidades da Sociedade Civil, o valor venal será calculado de acordo com os critérios de pesquisa de mercado atual devidamente reconhecido pelos Órgãos de Controle. </w:t>
      </w:r>
    </w:p>
    <w:p w:rsidR="008B6290" w:rsidRPr="00FF61BD" w:rsidRDefault="008B6290" w:rsidP="00C07B62">
      <w:pPr>
        <w:spacing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rPr>
        <w:t>§</w:t>
      </w:r>
      <w:r w:rsidRPr="00FF61BD">
        <w:rPr>
          <w:rFonts w:ascii="Arial" w:eastAsia="BatangChe" w:hAnsi="Arial" w:cs="Arial"/>
          <w:b/>
          <w:bCs/>
          <w:color w:val="000000" w:themeColor="text1"/>
        </w:rPr>
        <w:t>2º</w:t>
      </w:r>
      <w:r w:rsidRPr="00FF61BD">
        <w:rPr>
          <w:rFonts w:ascii="Arial" w:eastAsia="BatangChe" w:hAnsi="Arial" w:cs="Arial"/>
          <w:color w:val="000000" w:themeColor="text1"/>
        </w:rPr>
        <w:t xml:space="preserve"> Para efeito de </w:t>
      </w:r>
      <w:proofErr w:type="spellStart"/>
      <w:r w:rsidRPr="00FF61BD">
        <w:rPr>
          <w:rFonts w:ascii="Arial" w:eastAsia="BatangChe" w:hAnsi="Arial" w:cs="Arial"/>
          <w:color w:val="000000" w:themeColor="text1"/>
        </w:rPr>
        <w:t>calculo</w:t>
      </w:r>
      <w:proofErr w:type="spellEnd"/>
      <w:r w:rsidRPr="00FF61BD">
        <w:rPr>
          <w:rFonts w:ascii="Arial" w:eastAsia="BatangChe" w:hAnsi="Arial" w:cs="Arial"/>
          <w:color w:val="000000" w:themeColor="text1"/>
        </w:rPr>
        <w:t xml:space="preserve"> das taxas disciplinadas nesta Lei, será utilizado a </w:t>
      </w:r>
      <w:r w:rsidRPr="00FF61BD">
        <w:rPr>
          <w:rFonts w:ascii="Arial" w:eastAsia="BatangChe" w:hAnsi="Arial" w:cs="Arial"/>
          <w:b/>
          <w:color w:val="000000" w:themeColor="text1"/>
        </w:rPr>
        <w:t xml:space="preserve">Unidade de </w:t>
      </w:r>
      <w:proofErr w:type="gramStart"/>
      <w:r w:rsidRPr="00FF61BD">
        <w:rPr>
          <w:rFonts w:ascii="Arial" w:eastAsia="BatangChe" w:hAnsi="Arial" w:cs="Arial"/>
          <w:b/>
          <w:color w:val="000000" w:themeColor="text1"/>
        </w:rPr>
        <w:t>Referência  Fiscal</w:t>
      </w:r>
      <w:proofErr w:type="gramEnd"/>
      <w:r w:rsidRPr="00FF61BD">
        <w:rPr>
          <w:rFonts w:ascii="Arial" w:eastAsia="BatangChe" w:hAnsi="Arial" w:cs="Arial"/>
          <w:b/>
          <w:color w:val="000000" w:themeColor="text1"/>
        </w:rPr>
        <w:t xml:space="preserve"> do Município</w:t>
      </w:r>
      <w:r w:rsidRPr="00FF61BD">
        <w:rPr>
          <w:rFonts w:ascii="Arial" w:eastAsia="BatangChe" w:hAnsi="Arial" w:cs="Arial"/>
          <w:color w:val="000000" w:themeColor="text1"/>
        </w:rPr>
        <w:t xml:space="preserve"> de </w:t>
      </w:r>
      <w:r w:rsidR="00733398" w:rsidRPr="00FF61BD">
        <w:rPr>
          <w:rFonts w:ascii="Arial" w:eastAsia="BatangChe" w:hAnsi="Arial" w:cs="Arial"/>
          <w:color w:val="000000" w:themeColor="text1"/>
        </w:rPr>
        <w:t>Mucajaí</w:t>
      </w:r>
      <w:r w:rsidRPr="00FF61BD">
        <w:rPr>
          <w:rFonts w:ascii="Arial" w:eastAsia="BatangChe" w:hAnsi="Arial" w:cs="Arial"/>
          <w:color w:val="000000" w:themeColor="text1"/>
        </w:rPr>
        <w:t xml:space="preserve">-RR, expressas no Código Tributário Municipal, denominado </w:t>
      </w:r>
      <w:r w:rsidRPr="00FF61BD">
        <w:rPr>
          <w:rFonts w:ascii="Arial" w:eastAsia="BatangChe" w:hAnsi="Arial" w:cs="Arial"/>
          <w:b/>
          <w:color w:val="000000" w:themeColor="text1"/>
        </w:rPr>
        <w:t>UFM (Unidade Fiscal Municipal)</w:t>
      </w:r>
      <w:r w:rsidRPr="00FF61BD">
        <w:rPr>
          <w:rFonts w:ascii="Arial" w:eastAsia="BatangChe" w:hAnsi="Arial" w:cs="Arial"/>
          <w:color w:val="000000" w:themeColor="text1"/>
        </w:rPr>
        <w:t>, correspondendo o valor fixado como medida de valor e parâmetro de atualização monetária das bases de cálculo dos tributos e dos créditos tributários.</w:t>
      </w:r>
    </w:p>
    <w:p w:rsidR="008B6290" w:rsidRPr="00FF61BD" w:rsidRDefault="008B6290" w:rsidP="00C07B62">
      <w:pPr>
        <w:shd w:val="clear" w:color="auto" w:fill="FFFFFF"/>
        <w:spacing w:after="150" w:line="276" w:lineRule="auto"/>
        <w:jc w:val="both"/>
        <w:rPr>
          <w:rFonts w:ascii="Arial" w:eastAsia="BatangChe" w:hAnsi="Arial" w:cs="Arial"/>
          <w:b/>
          <w:bCs/>
          <w:color w:val="000000" w:themeColor="text1"/>
        </w:rPr>
      </w:pPr>
    </w:p>
    <w:p w:rsidR="008B6290" w:rsidRPr="00FF61BD" w:rsidRDefault="008B6290" w:rsidP="00C07B62">
      <w:pPr>
        <w:shd w:val="clear" w:color="auto" w:fill="FFFFFF"/>
        <w:spacing w:after="150" w:line="276" w:lineRule="auto"/>
        <w:jc w:val="center"/>
        <w:rPr>
          <w:rFonts w:ascii="Arial" w:eastAsia="BatangChe" w:hAnsi="Arial" w:cs="Arial"/>
          <w:color w:val="000000" w:themeColor="text1"/>
        </w:rPr>
      </w:pPr>
      <w:r w:rsidRPr="00FF61BD">
        <w:rPr>
          <w:rFonts w:ascii="Arial" w:eastAsia="BatangChe" w:hAnsi="Arial" w:cs="Arial"/>
          <w:b/>
          <w:bCs/>
          <w:color w:val="000000" w:themeColor="text1"/>
        </w:rPr>
        <w:t>CAPÍTULO V</w:t>
      </w:r>
    </w:p>
    <w:p w:rsidR="008B6290" w:rsidRPr="00FF61BD" w:rsidRDefault="008B6290" w:rsidP="00C07B62">
      <w:pPr>
        <w:shd w:val="clear" w:color="auto" w:fill="FFFFFF"/>
        <w:spacing w:after="150" w:line="276" w:lineRule="auto"/>
        <w:jc w:val="center"/>
        <w:rPr>
          <w:rFonts w:ascii="Arial" w:eastAsia="BatangChe" w:hAnsi="Arial" w:cs="Arial"/>
          <w:color w:val="000000" w:themeColor="text1"/>
        </w:rPr>
      </w:pPr>
      <w:r w:rsidRPr="00FF61BD">
        <w:rPr>
          <w:rFonts w:ascii="Arial" w:eastAsia="BatangChe" w:hAnsi="Arial" w:cs="Arial"/>
          <w:b/>
          <w:bCs/>
          <w:color w:val="000000" w:themeColor="text1"/>
        </w:rPr>
        <w:t>DAS RECEITAS E DESPESAS</w:t>
      </w:r>
    </w:p>
    <w:p w:rsidR="008B6290" w:rsidRPr="00FF61BD" w:rsidRDefault="008B6290" w:rsidP="00C07B62">
      <w:pPr>
        <w:pStyle w:val="NormalWeb"/>
        <w:shd w:val="clear" w:color="auto" w:fill="FFFFFF"/>
        <w:spacing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rPr>
        <w:t>Art.11.</w:t>
      </w:r>
      <w:r w:rsidRPr="00FF61BD">
        <w:rPr>
          <w:rFonts w:ascii="Arial" w:eastAsia="BatangChe" w:hAnsi="Arial" w:cs="Arial"/>
          <w:color w:val="000000" w:themeColor="text1"/>
        </w:rPr>
        <w:t> As Recitas e Despesas e decorrentes com a execução dos serviços descritos na presente Lei, ocorrerão por conta de verbas próprias consignadas no Orçamento Geral Anual do Poder Executivo, referente ao exercício financeiro e subsequentes, suplementadas se necessário.</w:t>
      </w:r>
    </w:p>
    <w:p w:rsidR="008B6290" w:rsidRPr="00FF61BD" w:rsidRDefault="008B6290" w:rsidP="00C07B62">
      <w:pPr>
        <w:pStyle w:val="NormalWeb"/>
        <w:shd w:val="clear" w:color="auto" w:fill="FFFFFF"/>
        <w:spacing w:line="276" w:lineRule="auto"/>
        <w:jc w:val="both"/>
        <w:rPr>
          <w:rFonts w:ascii="Arial" w:eastAsia="BatangChe" w:hAnsi="Arial" w:cs="Arial"/>
          <w:color w:val="000000" w:themeColor="text1"/>
        </w:rPr>
      </w:pPr>
      <w:r w:rsidRPr="00FF61BD">
        <w:rPr>
          <w:rFonts w:ascii="Arial" w:eastAsia="BatangChe" w:hAnsi="Arial" w:cs="Arial"/>
          <w:b/>
          <w:color w:val="000000" w:themeColor="text1"/>
        </w:rPr>
        <w:t>Parágrafo Único</w:t>
      </w:r>
      <w:r w:rsidRPr="00FF61BD">
        <w:rPr>
          <w:rFonts w:ascii="Arial" w:eastAsia="BatangChe" w:hAnsi="Arial" w:cs="Arial"/>
          <w:color w:val="000000" w:themeColor="text1"/>
        </w:rPr>
        <w:t>. O custeio e demais despesas referentes ao cumprimento da presente lei serão atendidas mediante dotações orçamentárias próprias, ficando o Poder Executivo autorizado a promover as suplementações que se fizerem necessárias.</w:t>
      </w:r>
    </w:p>
    <w:p w:rsidR="008B6290" w:rsidRPr="00FF61BD" w:rsidRDefault="008B6290" w:rsidP="00C07B62">
      <w:pPr>
        <w:pStyle w:val="NormalWeb"/>
        <w:shd w:val="clear" w:color="auto" w:fill="FFFFFF"/>
        <w:spacing w:line="276" w:lineRule="auto"/>
        <w:jc w:val="both"/>
        <w:rPr>
          <w:rFonts w:ascii="Arial" w:eastAsia="BatangChe" w:hAnsi="Arial" w:cs="Arial"/>
          <w:color w:val="000000" w:themeColor="text1"/>
        </w:rPr>
      </w:pPr>
      <w:r w:rsidRPr="00FF61BD">
        <w:rPr>
          <w:rFonts w:ascii="Arial" w:eastAsia="BatangChe" w:hAnsi="Arial" w:cs="Arial"/>
          <w:color w:val="000000" w:themeColor="text1"/>
        </w:rPr>
        <w:lastRenderedPageBreak/>
        <w:t> </w:t>
      </w:r>
      <w:r w:rsidRPr="00FF61BD">
        <w:rPr>
          <w:rStyle w:val="Forte"/>
          <w:rFonts w:ascii="Arial" w:eastAsia="BatangChe" w:hAnsi="Arial" w:cs="Arial"/>
          <w:color w:val="000000" w:themeColor="text1"/>
        </w:rPr>
        <w:t>Art.12.</w:t>
      </w:r>
      <w:r w:rsidRPr="00FF61BD">
        <w:rPr>
          <w:rFonts w:ascii="Arial" w:eastAsia="BatangChe" w:hAnsi="Arial" w:cs="Arial"/>
          <w:color w:val="000000" w:themeColor="text1"/>
        </w:rPr>
        <w:t xml:space="preserve"> Fica igualmente autorizado ao Poder Executivo Municipal, por seus auxiliares, a tomar todas as demais providências administrativas, jurídicas, orçamentárias, financeiras, fiscais, tributárias, previdenciárias e contábeis, para o fiel cumprimento da presente Lei.</w:t>
      </w:r>
    </w:p>
    <w:p w:rsidR="008B6290" w:rsidRPr="00FF61BD" w:rsidRDefault="008B6290" w:rsidP="00C07B62">
      <w:pPr>
        <w:shd w:val="clear" w:color="auto" w:fill="FFFFFF"/>
        <w:spacing w:after="150" w:line="276" w:lineRule="auto"/>
        <w:jc w:val="center"/>
        <w:rPr>
          <w:rFonts w:ascii="Arial" w:eastAsia="BatangChe" w:hAnsi="Arial" w:cs="Arial"/>
          <w:b/>
          <w:bCs/>
          <w:color w:val="000000" w:themeColor="text1"/>
        </w:rPr>
      </w:pPr>
    </w:p>
    <w:p w:rsidR="008B6290" w:rsidRPr="00FF61BD" w:rsidRDefault="008B6290" w:rsidP="00C07B62">
      <w:pPr>
        <w:shd w:val="clear" w:color="auto" w:fill="FFFFFF"/>
        <w:spacing w:after="150" w:line="276" w:lineRule="auto"/>
        <w:jc w:val="center"/>
        <w:rPr>
          <w:rFonts w:ascii="Arial" w:eastAsia="BatangChe" w:hAnsi="Arial" w:cs="Arial"/>
          <w:color w:val="000000" w:themeColor="text1"/>
        </w:rPr>
      </w:pPr>
      <w:r w:rsidRPr="00FF61BD">
        <w:rPr>
          <w:rFonts w:ascii="Arial" w:eastAsia="BatangChe" w:hAnsi="Arial" w:cs="Arial"/>
          <w:b/>
          <w:bCs/>
          <w:color w:val="000000" w:themeColor="text1"/>
        </w:rPr>
        <w:t>CAPÍTULO VI</w:t>
      </w:r>
    </w:p>
    <w:p w:rsidR="008B6290" w:rsidRPr="00FF61BD" w:rsidRDefault="008B6290" w:rsidP="00C07B62">
      <w:pPr>
        <w:shd w:val="clear" w:color="auto" w:fill="FFFFFF"/>
        <w:spacing w:after="150" w:line="276" w:lineRule="auto"/>
        <w:jc w:val="center"/>
        <w:rPr>
          <w:rFonts w:ascii="Arial" w:eastAsia="BatangChe" w:hAnsi="Arial" w:cs="Arial"/>
          <w:b/>
          <w:bCs/>
          <w:color w:val="000000" w:themeColor="text1"/>
        </w:rPr>
      </w:pPr>
      <w:r w:rsidRPr="00FF61BD">
        <w:rPr>
          <w:rFonts w:ascii="Arial" w:eastAsia="BatangChe" w:hAnsi="Arial" w:cs="Arial"/>
          <w:b/>
          <w:bCs/>
          <w:color w:val="000000" w:themeColor="text1"/>
        </w:rPr>
        <w:t>DA AVALIAÇÃO DOS BENS PARA EFEITO DE CÁLCULO DA CESSÃO DE USO</w:t>
      </w:r>
    </w:p>
    <w:p w:rsidR="008B6290" w:rsidRPr="00FF61BD" w:rsidRDefault="008B6290" w:rsidP="00C07B62">
      <w:pPr>
        <w:pStyle w:val="NormalWeb"/>
        <w:shd w:val="clear" w:color="auto" w:fill="FFFFFF"/>
        <w:spacing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rPr>
        <w:t xml:space="preserve">Art.13. </w:t>
      </w:r>
      <w:r w:rsidRPr="00FF61BD">
        <w:rPr>
          <w:rFonts w:ascii="Arial" w:eastAsia="BatangChe" w:hAnsi="Arial" w:cs="Arial"/>
          <w:color w:val="000000" w:themeColor="text1"/>
        </w:rPr>
        <w:t>Fica o Poder Executivo Municipal, autorizado em utilizar a Tabela Fipe (Fundação Instituto de Pesquisas Econômicas), para avaliação de maquinas e veículos, para efeito de cálculo das taxas estabelecidas nesta Lei.</w:t>
      </w:r>
    </w:p>
    <w:p w:rsidR="008B6290" w:rsidRPr="00FF61BD" w:rsidRDefault="008B6290" w:rsidP="00C07B62">
      <w:pPr>
        <w:pStyle w:val="NormalWeb"/>
        <w:shd w:val="clear" w:color="auto" w:fill="FFFFFF"/>
        <w:spacing w:line="276" w:lineRule="auto"/>
        <w:jc w:val="both"/>
        <w:rPr>
          <w:rFonts w:ascii="Arial" w:eastAsia="BatangChe" w:hAnsi="Arial" w:cs="Arial"/>
          <w:b/>
          <w:bCs/>
          <w:color w:val="000000" w:themeColor="text1"/>
        </w:rPr>
      </w:pPr>
      <w:r w:rsidRPr="00FF61BD">
        <w:rPr>
          <w:rStyle w:val="Forte"/>
          <w:rFonts w:ascii="Arial" w:eastAsia="BatangChe" w:hAnsi="Arial" w:cs="Arial"/>
          <w:color w:val="000000" w:themeColor="text1"/>
        </w:rPr>
        <w:t>Art.14.</w:t>
      </w:r>
      <w:r w:rsidRPr="00FF61BD">
        <w:rPr>
          <w:rFonts w:ascii="Arial" w:eastAsia="BatangChe" w:hAnsi="Arial" w:cs="Arial"/>
          <w:color w:val="000000" w:themeColor="text1"/>
        </w:rPr>
        <w:t xml:space="preserve"> Fica igualmente autorizado o Poder Executivo Municipal, realizar no início de cada exercício avaliação venal e patrimonial dos demais bens imóveis e móveis, não contemplados na Tabela especificada no </w:t>
      </w:r>
      <w:r w:rsidR="00733398" w:rsidRPr="00FF61BD">
        <w:rPr>
          <w:rFonts w:ascii="Arial" w:eastAsia="BatangChe" w:hAnsi="Arial" w:cs="Arial"/>
          <w:color w:val="000000" w:themeColor="text1"/>
        </w:rPr>
        <w:t>a</w:t>
      </w:r>
      <w:r w:rsidRPr="00FF61BD">
        <w:rPr>
          <w:rFonts w:ascii="Arial" w:eastAsia="BatangChe" w:hAnsi="Arial" w:cs="Arial"/>
          <w:color w:val="000000" w:themeColor="text1"/>
        </w:rPr>
        <w:t xml:space="preserve">rt. anterior. </w:t>
      </w:r>
    </w:p>
    <w:p w:rsidR="008B6290" w:rsidRPr="00FF61BD" w:rsidRDefault="008B6290" w:rsidP="00C07B62">
      <w:pPr>
        <w:shd w:val="clear" w:color="auto" w:fill="FFFFFF"/>
        <w:spacing w:after="150" w:line="276" w:lineRule="auto"/>
        <w:jc w:val="center"/>
        <w:rPr>
          <w:rFonts w:ascii="Arial" w:eastAsia="BatangChe" w:hAnsi="Arial" w:cs="Arial"/>
          <w:b/>
          <w:bCs/>
          <w:color w:val="000000" w:themeColor="text1"/>
        </w:rPr>
      </w:pPr>
    </w:p>
    <w:p w:rsidR="008B6290" w:rsidRPr="00FF61BD" w:rsidRDefault="008B6290" w:rsidP="00C07B62">
      <w:pPr>
        <w:shd w:val="clear" w:color="auto" w:fill="FFFFFF"/>
        <w:spacing w:after="150" w:line="276" w:lineRule="auto"/>
        <w:jc w:val="center"/>
        <w:rPr>
          <w:rFonts w:ascii="Arial" w:eastAsia="BatangChe" w:hAnsi="Arial" w:cs="Arial"/>
          <w:color w:val="000000" w:themeColor="text1"/>
        </w:rPr>
      </w:pPr>
      <w:r w:rsidRPr="00FF61BD">
        <w:rPr>
          <w:rFonts w:ascii="Arial" w:eastAsia="BatangChe" w:hAnsi="Arial" w:cs="Arial"/>
          <w:b/>
          <w:bCs/>
          <w:color w:val="000000" w:themeColor="text1"/>
        </w:rPr>
        <w:t>CAPÍTULO VII</w:t>
      </w:r>
    </w:p>
    <w:p w:rsidR="008B6290" w:rsidRPr="00FF61BD" w:rsidRDefault="008B6290" w:rsidP="00C07B62">
      <w:pPr>
        <w:shd w:val="clear" w:color="auto" w:fill="FFFFFF"/>
        <w:spacing w:after="150" w:line="276" w:lineRule="auto"/>
        <w:jc w:val="center"/>
        <w:rPr>
          <w:rFonts w:ascii="Arial" w:eastAsia="BatangChe" w:hAnsi="Arial" w:cs="Arial"/>
          <w:b/>
          <w:bCs/>
          <w:color w:val="000000" w:themeColor="text1"/>
        </w:rPr>
      </w:pPr>
      <w:r w:rsidRPr="00FF61BD">
        <w:rPr>
          <w:rFonts w:ascii="Arial" w:eastAsia="BatangChe" w:hAnsi="Arial" w:cs="Arial"/>
          <w:b/>
          <w:bCs/>
          <w:color w:val="000000" w:themeColor="text1"/>
        </w:rPr>
        <w:t>DAS DISPOSIÇÕES FINAIS</w:t>
      </w:r>
    </w:p>
    <w:p w:rsidR="008B6290" w:rsidRPr="00FF61BD" w:rsidRDefault="008B6290" w:rsidP="00C07B62">
      <w:pPr>
        <w:shd w:val="clear" w:color="auto" w:fill="FFFFFF"/>
        <w:spacing w:after="150" w:line="276" w:lineRule="auto"/>
        <w:jc w:val="center"/>
        <w:rPr>
          <w:rFonts w:ascii="Arial" w:eastAsia="BatangChe" w:hAnsi="Arial" w:cs="Arial"/>
          <w:b/>
          <w:bCs/>
          <w:color w:val="000000" w:themeColor="text1"/>
        </w:rPr>
      </w:pPr>
    </w:p>
    <w:p w:rsidR="008B6290" w:rsidRPr="00FF61BD" w:rsidRDefault="008B6290" w:rsidP="00C07B62">
      <w:pPr>
        <w:pStyle w:val="Corpodetexto"/>
        <w:spacing w:line="276" w:lineRule="auto"/>
        <w:jc w:val="both"/>
        <w:rPr>
          <w:rFonts w:ascii="Arial" w:eastAsia="BatangChe" w:hAnsi="Arial" w:cs="Arial"/>
          <w:b/>
          <w:i/>
          <w:color w:val="000000" w:themeColor="text1"/>
        </w:rPr>
      </w:pPr>
      <w:r w:rsidRPr="00FF61BD">
        <w:rPr>
          <w:rStyle w:val="Forte"/>
          <w:rFonts w:ascii="Arial" w:eastAsia="BatangChe" w:hAnsi="Arial" w:cs="Arial"/>
          <w:color w:val="000000" w:themeColor="text1"/>
        </w:rPr>
        <w:t xml:space="preserve">Art.15. </w:t>
      </w:r>
      <w:r w:rsidRPr="00FF61BD">
        <w:rPr>
          <w:rFonts w:ascii="Arial" w:eastAsia="BatangChe" w:hAnsi="Arial" w:cs="Arial"/>
          <w:color w:val="000000" w:themeColor="text1"/>
        </w:rPr>
        <w:t xml:space="preserve">Para fins do disposto do art. 1º, por ocasião da necessidade de uso de Maquinas, Veículos e Implementos, fica estabelecido que os valores dos serviços prestados pela utilização efetiva ou potencial de serviços específicos e divisíveis, prestados ao contribuinte ou a sua disposição pelo Município de </w:t>
      </w:r>
      <w:r w:rsidR="00733398" w:rsidRPr="00FF61BD">
        <w:rPr>
          <w:rFonts w:ascii="Arial" w:eastAsia="BatangChe" w:hAnsi="Arial" w:cs="Arial"/>
          <w:color w:val="000000" w:themeColor="text1"/>
        </w:rPr>
        <w:t>Mucajaí</w:t>
      </w:r>
      <w:r w:rsidRPr="00FF61BD">
        <w:rPr>
          <w:rFonts w:ascii="Arial" w:eastAsia="BatangChe" w:hAnsi="Arial" w:cs="Arial"/>
          <w:color w:val="000000" w:themeColor="text1"/>
        </w:rPr>
        <w:t xml:space="preserve">-RR, serão aqueles expressos nesta </w:t>
      </w:r>
      <w:r w:rsidRPr="00FF61BD">
        <w:rPr>
          <w:rFonts w:ascii="Arial" w:eastAsia="BatangChe" w:hAnsi="Arial" w:cs="Arial"/>
          <w:i/>
          <w:color w:val="000000" w:themeColor="text1"/>
        </w:rPr>
        <w:t>Lei.</w:t>
      </w:r>
    </w:p>
    <w:p w:rsidR="008B6290" w:rsidRPr="00FF61BD" w:rsidRDefault="008B6290" w:rsidP="00C07B62">
      <w:pPr>
        <w:pStyle w:val="Corpodetexto"/>
        <w:tabs>
          <w:tab w:val="left" w:pos="1418"/>
        </w:tabs>
        <w:spacing w:line="276" w:lineRule="auto"/>
        <w:jc w:val="both"/>
        <w:rPr>
          <w:rFonts w:ascii="Arial" w:eastAsia="BatangChe" w:hAnsi="Arial" w:cs="Arial"/>
          <w:b/>
          <w:i/>
          <w:color w:val="000000" w:themeColor="text1"/>
        </w:rPr>
      </w:pPr>
      <w:r w:rsidRPr="00FF61BD">
        <w:rPr>
          <w:rStyle w:val="Forte"/>
          <w:rFonts w:ascii="Arial" w:eastAsia="BatangChe" w:hAnsi="Arial" w:cs="Arial"/>
          <w:color w:val="000000" w:themeColor="text1"/>
        </w:rPr>
        <w:t xml:space="preserve">Art.16. </w:t>
      </w:r>
      <w:r w:rsidRPr="00FF61BD">
        <w:rPr>
          <w:rFonts w:ascii="Arial" w:eastAsia="BatangChe" w:hAnsi="Arial" w:cs="Arial"/>
          <w:color w:val="000000" w:themeColor="text1"/>
        </w:rPr>
        <w:t xml:space="preserve"> Em caso de necessidade de utilização de implementos, como Grade </w:t>
      </w:r>
      <w:proofErr w:type="spellStart"/>
      <w:r w:rsidRPr="00FF61BD">
        <w:rPr>
          <w:rFonts w:ascii="Arial" w:eastAsia="BatangChe" w:hAnsi="Arial" w:cs="Arial"/>
          <w:color w:val="000000" w:themeColor="text1"/>
        </w:rPr>
        <w:t>Aradora</w:t>
      </w:r>
      <w:proofErr w:type="spellEnd"/>
      <w:r w:rsidRPr="00FF61BD">
        <w:rPr>
          <w:rFonts w:ascii="Arial" w:eastAsia="BatangChe" w:hAnsi="Arial" w:cs="Arial"/>
          <w:color w:val="000000" w:themeColor="text1"/>
        </w:rPr>
        <w:t xml:space="preserve">,  Roçadeira de Arrasto, Plantadeira Agrícola e outros, estes só serão disponibilizados mediante requerimento junto a secretaria municipal de competência do serviço e pagamento da taxa de uso, em conjunto ou não, com trator de pneu, conforme valores expressos  nesta </w:t>
      </w:r>
      <w:r w:rsidRPr="00FF61BD">
        <w:rPr>
          <w:rFonts w:ascii="Arial" w:eastAsia="BatangChe" w:hAnsi="Arial" w:cs="Arial"/>
          <w:i/>
          <w:color w:val="000000" w:themeColor="text1"/>
        </w:rPr>
        <w:t>Lei.</w:t>
      </w:r>
    </w:p>
    <w:p w:rsidR="00720090" w:rsidRPr="00FF61BD" w:rsidRDefault="008B6290" w:rsidP="00C07B62">
      <w:pPr>
        <w:pStyle w:val="Corpodetexto"/>
        <w:tabs>
          <w:tab w:val="left" w:pos="1418"/>
        </w:tabs>
        <w:spacing w:line="276" w:lineRule="auto"/>
        <w:jc w:val="both"/>
        <w:rPr>
          <w:rFonts w:ascii="Arial" w:eastAsia="BatangChe" w:hAnsi="Arial" w:cs="Arial"/>
          <w:color w:val="000000" w:themeColor="text1"/>
        </w:rPr>
      </w:pPr>
      <w:r w:rsidRPr="00FF61BD">
        <w:rPr>
          <w:rStyle w:val="Forte"/>
          <w:rFonts w:ascii="Arial" w:eastAsia="BatangChe" w:hAnsi="Arial" w:cs="Arial"/>
          <w:color w:val="000000" w:themeColor="text1"/>
        </w:rPr>
        <w:t>Art.17</w:t>
      </w:r>
      <w:r w:rsidRPr="00FF61BD">
        <w:rPr>
          <w:rFonts w:ascii="Arial" w:eastAsia="BatangChe" w:hAnsi="Arial" w:cs="Arial"/>
          <w:color w:val="000000" w:themeColor="text1"/>
        </w:rPr>
        <w:t xml:space="preserve">.  A cobrança da Taxa de Utilização de Bens Moveis por cessão de uso por entidades da Sociedade Civil, tem como objeto garantir a depreciação de Maquinas, Veículos e Implementos do Município de </w:t>
      </w:r>
      <w:r w:rsidR="00733398" w:rsidRPr="00FF61BD">
        <w:rPr>
          <w:rFonts w:ascii="Arial" w:eastAsia="BatangChe" w:hAnsi="Arial" w:cs="Arial"/>
          <w:color w:val="000000" w:themeColor="text1"/>
        </w:rPr>
        <w:t>Mucajaí</w:t>
      </w:r>
      <w:r w:rsidRPr="00FF61BD">
        <w:rPr>
          <w:rFonts w:ascii="Arial" w:eastAsia="BatangChe" w:hAnsi="Arial" w:cs="Arial"/>
          <w:color w:val="000000" w:themeColor="text1"/>
        </w:rPr>
        <w:t>-RR.</w:t>
      </w:r>
    </w:p>
    <w:p w:rsidR="008B6290" w:rsidRPr="00FF61BD" w:rsidRDefault="008B6290" w:rsidP="00C07B62">
      <w:pPr>
        <w:pStyle w:val="Corpodetexto"/>
        <w:tabs>
          <w:tab w:val="left" w:pos="1418"/>
        </w:tabs>
        <w:spacing w:line="276" w:lineRule="auto"/>
        <w:jc w:val="both"/>
        <w:rPr>
          <w:rFonts w:ascii="Arial" w:eastAsia="BatangChe" w:hAnsi="Arial" w:cs="Arial"/>
          <w:color w:val="000000" w:themeColor="text1"/>
        </w:rPr>
      </w:pPr>
      <w:r w:rsidRPr="00FF61BD">
        <w:rPr>
          <w:rFonts w:ascii="Arial" w:eastAsia="BatangChe" w:hAnsi="Arial" w:cs="Arial"/>
          <w:b/>
          <w:color w:val="000000" w:themeColor="text1"/>
        </w:rPr>
        <w:t>Art.18</w:t>
      </w:r>
      <w:r w:rsidRPr="00FF61BD">
        <w:rPr>
          <w:rFonts w:ascii="Arial" w:eastAsia="BatangChe" w:hAnsi="Arial" w:cs="Arial"/>
          <w:color w:val="000000" w:themeColor="text1"/>
        </w:rPr>
        <w:t xml:space="preserve">. Fica o poder Executivo autorizado a regulamentar por decreto a demais regras de funcionamento para execução do serviços previstos nesta lei. </w:t>
      </w:r>
    </w:p>
    <w:p w:rsidR="008B6290" w:rsidRPr="00FF61BD" w:rsidRDefault="008B6290" w:rsidP="00C07B62">
      <w:pPr>
        <w:pStyle w:val="Corpodetexto"/>
        <w:tabs>
          <w:tab w:val="left" w:pos="1418"/>
        </w:tabs>
        <w:spacing w:line="276" w:lineRule="auto"/>
        <w:jc w:val="both"/>
        <w:rPr>
          <w:rFonts w:ascii="Arial" w:eastAsia="BatangChe" w:hAnsi="Arial" w:cs="Arial"/>
          <w:b/>
          <w:color w:val="000000" w:themeColor="text1"/>
        </w:rPr>
      </w:pPr>
      <w:r w:rsidRPr="00FF61BD">
        <w:rPr>
          <w:rFonts w:ascii="Arial" w:eastAsia="BatangChe" w:hAnsi="Arial" w:cs="Arial"/>
          <w:b/>
          <w:color w:val="000000" w:themeColor="text1"/>
        </w:rPr>
        <w:lastRenderedPageBreak/>
        <w:t>Art.19.</w:t>
      </w:r>
      <w:r w:rsidRPr="00FF61BD">
        <w:rPr>
          <w:rFonts w:ascii="Arial" w:eastAsia="BatangChe" w:hAnsi="Arial" w:cs="Arial"/>
          <w:color w:val="000000" w:themeColor="text1"/>
        </w:rPr>
        <w:t xml:space="preserve"> Consideram-se integrada a Tabela I, que faz parte inseparável desta Lei.</w:t>
      </w:r>
    </w:p>
    <w:p w:rsidR="008B6290" w:rsidRPr="00FF61BD" w:rsidRDefault="008B6290" w:rsidP="00C07B62">
      <w:pPr>
        <w:autoSpaceDE w:val="0"/>
        <w:autoSpaceDN w:val="0"/>
        <w:adjustRightInd w:val="0"/>
        <w:spacing w:line="276" w:lineRule="auto"/>
        <w:jc w:val="both"/>
        <w:rPr>
          <w:rFonts w:ascii="Arial" w:eastAsia="BatangChe" w:hAnsi="Arial" w:cs="Arial"/>
          <w:color w:val="000000" w:themeColor="text1"/>
        </w:rPr>
      </w:pPr>
      <w:r w:rsidRPr="00FF61BD">
        <w:rPr>
          <w:rFonts w:ascii="Arial" w:eastAsia="BatangChe" w:hAnsi="Arial" w:cs="Arial"/>
          <w:b/>
          <w:bCs/>
          <w:color w:val="000000" w:themeColor="text1"/>
        </w:rPr>
        <w:t xml:space="preserve">Art.20 </w:t>
      </w:r>
      <w:r w:rsidRPr="00FF61BD">
        <w:rPr>
          <w:rFonts w:ascii="Arial" w:eastAsia="BatangChe" w:hAnsi="Arial" w:cs="Arial"/>
          <w:color w:val="000000" w:themeColor="text1"/>
        </w:rPr>
        <w:t>Esta Lei entrará em vigor na da data de sua publicação, revogando as disposições em contrário, observando o que preceitua o artigo. 150, III, “c”, e § 1º segunda parte ambos da Constituição Federal.</w:t>
      </w:r>
    </w:p>
    <w:p w:rsidR="008B6290" w:rsidRPr="00FF61BD" w:rsidRDefault="008B6290" w:rsidP="00C07B62">
      <w:pPr>
        <w:shd w:val="clear" w:color="auto" w:fill="FFFFFF"/>
        <w:tabs>
          <w:tab w:val="left" w:pos="3885"/>
          <w:tab w:val="center" w:pos="4889"/>
        </w:tabs>
        <w:spacing w:after="150" w:line="276" w:lineRule="auto"/>
        <w:jc w:val="both"/>
        <w:rPr>
          <w:rFonts w:ascii="Arial" w:eastAsia="BatangChe" w:hAnsi="Arial" w:cs="Arial"/>
          <w:b/>
          <w:color w:val="000000" w:themeColor="text1"/>
        </w:rPr>
      </w:pPr>
    </w:p>
    <w:p w:rsidR="008B6290" w:rsidRPr="00FF61BD" w:rsidRDefault="008B6290" w:rsidP="00C07B62">
      <w:pPr>
        <w:pStyle w:val="Corpodetexto"/>
        <w:tabs>
          <w:tab w:val="left" w:pos="1418"/>
        </w:tabs>
        <w:spacing w:line="276" w:lineRule="auto"/>
        <w:rPr>
          <w:rFonts w:ascii="Arial" w:eastAsia="BatangChe" w:hAnsi="Arial" w:cs="Arial"/>
          <w:color w:val="000000" w:themeColor="text1"/>
        </w:rPr>
      </w:pPr>
    </w:p>
    <w:p w:rsidR="008B6290" w:rsidRPr="00FF61BD" w:rsidRDefault="008B6290" w:rsidP="00C07B62">
      <w:pPr>
        <w:tabs>
          <w:tab w:val="left" w:pos="1418"/>
        </w:tabs>
        <w:spacing w:line="276" w:lineRule="auto"/>
        <w:jc w:val="center"/>
        <w:rPr>
          <w:rFonts w:ascii="Arial" w:eastAsia="BatangChe" w:hAnsi="Arial" w:cs="Arial"/>
          <w:b/>
          <w:color w:val="000000" w:themeColor="text1"/>
        </w:rPr>
      </w:pPr>
      <w:r w:rsidRPr="00FF61BD">
        <w:rPr>
          <w:rFonts w:ascii="Arial" w:eastAsia="BatangChe" w:hAnsi="Arial" w:cs="Arial"/>
          <w:color w:val="000000" w:themeColor="text1"/>
        </w:rPr>
        <w:t xml:space="preserve">Gabinete do Prefeito </w:t>
      </w:r>
      <w:proofErr w:type="gramStart"/>
      <w:r w:rsidRPr="00FF61BD">
        <w:rPr>
          <w:rFonts w:ascii="Arial" w:eastAsia="BatangChe" w:hAnsi="Arial" w:cs="Arial"/>
          <w:color w:val="000000" w:themeColor="text1"/>
        </w:rPr>
        <w:t xml:space="preserve">de  </w:t>
      </w:r>
      <w:r w:rsidR="00733398" w:rsidRPr="00FF61BD">
        <w:rPr>
          <w:rFonts w:ascii="Arial" w:eastAsia="BatangChe" w:hAnsi="Arial" w:cs="Arial"/>
          <w:color w:val="000000" w:themeColor="text1"/>
        </w:rPr>
        <w:t>Mucajaí</w:t>
      </w:r>
      <w:proofErr w:type="gramEnd"/>
      <w:r w:rsidRPr="00FF61BD">
        <w:rPr>
          <w:rFonts w:ascii="Arial" w:eastAsia="BatangChe" w:hAnsi="Arial" w:cs="Arial"/>
          <w:color w:val="000000" w:themeColor="text1"/>
        </w:rPr>
        <w:t xml:space="preserve">-RR, </w:t>
      </w:r>
      <w:r w:rsidR="0093721D" w:rsidRPr="00FF61BD">
        <w:rPr>
          <w:rFonts w:ascii="Arial" w:eastAsia="BatangChe" w:hAnsi="Arial" w:cs="Arial"/>
          <w:color w:val="000000" w:themeColor="text1"/>
        </w:rPr>
        <w:t>29</w:t>
      </w:r>
      <w:r w:rsidRPr="00FF61BD">
        <w:rPr>
          <w:rFonts w:ascii="Arial" w:eastAsia="BatangChe" w:hAnsi="Arial" w:cs="Arial"/>
          <w:color w:val="000000" w:themeColor="text1"/>
        </w:rPr>
        <w:t xml:space="preserve"> de </w:t>
      </w:r>
      <w:r w:rsidR="0093721D" w:rsidRPr="00FF61BD">
        <w:rPr>
          <w:rFonts w:ascii="Arial" w:eastAsia="BatangChe" w:hAnsi="Arial" w:cs="Arial"/>
          <w:color w:val="000000" w:themeColor="text1"/>
        </w:rPr>
        <w:t>agosto</w:t>
      </w:r>
      <w:r w:rsidRPr="00FF61BD">
        <w:rPr>
          <w:rFonts w:ascii="Arial" w:eastAsia="BatangChe" w:hAnsi="Arial" w:cs="Arial"/>
          <w:color w:val="000000" w:themeColor="text1"/>
        </w:rPr>
        <w:t xml:space="preserve"> de  202</w:t>
      </w:r>
      <w:r w:rsidR="00733398" w:rsidRPr="00FF61BD">
        <w:rPr>
          <w:rFonts w:ascii="Arial" w:eastAsia="BatangChe" w:hAnsi="Arial" w:cs="Arial"/>
          <w:color w:val="000000" w:themeColor="text1"/>
        </w:rPr>
        <w:t>5</w:t>
      </w:r>
      <w:r w:rsidRPr="00FF61BD">
        <w:rPr>
          <w:rFonts w:ascii="Arial" w:eastAsia="BatangChe" w:hAnsi="Arial" w:cs="Arial"/>
          <w:color w:val="000000" w:themeColor="text1"/>
        </w:rPr>
        <w:t>.</w:t>
      </w:r>
    </w:p>
    <w:p w:rsidR="008B6290" w:rsidRPr="00FF61BD" w:rsidRDefault="008B6290" w:rsidP="00C07B62">
      <w:pPr>
        <w:spacing w:line="276" w:lineRule="auto"/>
        <w:rPr>
          <w:rFonts w:ascii="Arial" w:eastAsia="BatangChe" w:hAnsi="Arial" w:cs="Arial"/>
          <w:b/>
          <w:color w:val="000000" w:themeColor="text1"/>
        </w:rPr>
      </w:pPr>
    </w:p>
    <w:p w:rsidR="008B6290" w:rsidRPr="00FF61BD" w:rsidRDefault="008B6290" w:rsidP="00C07B62">
      <w:pPr>
        <w:spacing w:line="276" w:lineRule="auto"/>
        <w:jc w:val="center"/>
        <w:rPr>
          <w:rFonts w:ascii="Arial" w:eastAsia="BatangChe" w:hAnsi="Arial" w:cs="Arial"/>
          <w:b/>
          <w:color w:val="000000" w:themeColor="text1"/>
        </w:rPr>
      </w:pPr>
    </w:p>
    <w:p w:rsidR="008B6290" w:rsidRPr="00FF61BD" w:rsidRDefault="008B6290" w:rsidP="00C07B62">
      <w:pPr>
        <w:spacing w:line="276" w:lineRule="auto"/>
        <w:jc w:val="center"/>
        <w:rPr>
          <w:rFonts w:ascii="Arial" w:eastAsia="BatangChe" w:hAnsi="Arial" w:cs="Arial"/>
          <w:b/>
          <w:color w:val="000000" w:themeColor="text1"/>
        </w:rPr>
      </w:pPr>
      <w:r w:rsidRPr="00FF61BD">
        <w:rPr>
          <w:rFonts w:ascii="Arial" w:eastAsia="BatangChe" w:hAnsi="Arial" w:cs="Arial"/>
          <w:b/>
          <w:color w:val="000000" w:themeColor="text1"/>
        </w:rPr>
        <w:t>_________________________________________________</w:t>
      </w:r>
    </w:p>
    <w:p w:rsidR="00B40F4E" w:rsidRPr="00FF61BD" w:rsidRDefault="00B40F4E" w:rsidP="00C07B62">
      <w:pPr>
        <w:spacing w:line="276" w:lineRule="auto"/>
        <w:jc w:val="center"/>
        <w:rPr>
          <w:rFonts w:ascii="Arial" w:eastAsia="BatangChe" w:hAnsi="Arial" w:cs="Arial"/>
          <w:color w:val="000000" w:themeColor="text1"/>
        </w:rPr>
      </w:pPr>
      <w:r w:rsidRPr="00FF61BD">
        <w:rPr>
          <w:rFonts w:ascii="Arial" w:eastAsia="BatangChe" w:hAnsi="Arial" w:cs="Arial"/>
          <w:b/>
          <w:bCs/>
          <w:caps/>
          <w:color w:val="000000" w:themeColor="text1"/>
        </w:rPr>
        <w:t>francisco rufino de souza</w:t>
      </w:r>
      <w:r w:rsidRPr="00FF61BD">
        <w:rPr>
          <w:rFonts w:ascii="Arial" w:eastAsia="BatangChe" w:hAnsi="Arial" w:cs="Arial"/>
          <w:color w:val="000000" w:themeColor="text1"/>
        </w:rPr>
        <w:t xml:space="preserve"> </w:t>
      </w:r>
    </w:p>
    <w:p w:rsidR="008B6290" w:rsidRPr="00FF61BD" w:rsidRDefault="008B6290" w:rsidP="00C07B62">
      <w:pPr>
        <w:spacing w:line="276" w:lineRule="auto"/>
        <w:jc w:val="center"/>
        <w:rPr>
          <w:rFonts w:ascii="Arial" w:eastAsia="BatangChe" w:hAnsi="Arial" w:cs="Arial"/>
          <w:color w:val="000000" w:themeColor="text1"/>
        </w:rPr>
      </w:pPr>
      <w:proofErr w:type="gramStart"/>
      <w:r w:rsidRPr="00FF61BD">
        <w:rPr>
          <w:rFonts w:ascii="Arial" w:eastAsia="BatangChe" w:hAnsi="Arial" w:cs="Arial"/>
          <w:color w:val="000000" w:themeColor="text1"/>
        </w:rPr>
        <w:t>Prefeito Municipal</w:t>
      </w:r>
      <w:proofErr w:type="gramEnd"/>
      <w:r w:rsidRPr="00FF61BD">
        <w:rPr>
          <w:rFonts w:ascii="Arial" w:eastAsia="BatangChe" w:hAnsi="Arial" w:cs="Arial"/>
          <w:color w:val="000000" w:themeColor="text1"/>
        </w:rPr>
        <w:t xml:space="preserve"> de </w:t>
      </w:r>
      <w:r w:rsidR="00733398" w:rsidRPr="00FF61BD">
        <w:rPr>
          <w:rFonts w:ascii="Arial" w:eastAsia="BatangChe" w:hAnsi="Arial" w:cs="Arial"/>
          <w:color w:val="000000" w:themeColor="text1"/>
        </w:rPr>
        <w:t>Mucajaí</w:t>
      </w:r>
      <w:r w:rsidRPr="00FF61BD">
        <w:rPr>
          <w:rFonts w:ascii="Arial" w:eastAsia="BatangChe" w:hAnsi="Arial" w:cs="Arial"/>
          <w:color w:val="000000" w:themeColor="text1"/>
        </w:rPr>
        <w:t>-RR</w:t>
      </w:r>
    </w:p>
    <w:p w:rsidR="008B6290" w:rsidRPr="00FF61BD" w:rsidRDefault="008B6290" w:rsidP="00C07B62">
      <w:pPr>
        <w:spacing w:line="276" w:lineRule="auto"/>
        <w:jc w:val="center"/>
        <w:rPr>
          <w:rFonts w:ascii="Arial" w:eastAsia="BatangChe" w:hAnsi="Arial" w:cs="Arial"/>
          <w:color w:val="000000" w:themeColor="text1"/>
        </w:rPr>
      </w:pPr>
    </w:p>
    <w:p w:rsidR="008B6290" w:rsidRPr="00FF61BD" w:rsidRDefault="008B6290"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8B6290" w:rsidRPr="00FF61BD" w:rsidRDefault="008B6290"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C07B62" w:rsidRPr="00FF61BD" w:rsidRDefault="00C07B62"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C07B62" w:rsidRPr="00FF61BD" w:rsidRDefault="00C07B62"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C07B62" w:rsidRPr="00FF61BD" w:rsidRDefault="00C07B62"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C07B62" w:rsidRPr="00FF61BD" w:rsidRDefault="00C07B62"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C07B62" w:rsidRPr="00FF61BD" w:rsidRDefault="00C07B62"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C07B62" w:rsidRPr="00FF61BD" w:rsidRDefault="00C07B62"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C07B62" w:rsidRPr="00FF61BD" w:rsidRDefault="00C07B62"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C07B62" w:rsidRPr="00FF61BD" w:rsidRDefault="00C07B62"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C07B62" w:rsidRPr="00FF61BD" w:rsidRDefault="00C07B62"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C07B62" w:rsidRPr="00FF61BD" w:rsidRDefault="00C07B62"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C07B62" w:rsidRPr="00FF61BD" w:rsidRDefault="00C07B62"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C07B62" w:rsidRPr="00FF61BD" w:rsidRDefault="00C07B62"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C07B62" w:rsidRPr="00FF61BD" w:rsidRDefault="00C07B62"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C07B62" w:rsidRPr="00FF61BD" w:rsidRDefault="00C07B62"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C07B62" w:rsidRPr="00FF61BD" w:rsidRDefault="00C07B62"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C07B62" w:rsidRPr="00FF61BD" w:rsidRDefault="00C07B62"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C07B62" w:rsidRPr="00FF61BD" w:rsidRDefault="00C07B62"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C07B62" w:rsidRPr="00FF61BD" w:rsidRDefault="00C07B62"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8B6290" w:rsidRPr="00FF61BD" w:rsidRDefault="008B6290"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8B6290" w:rsidRPr="00FF61BD" w:rsidRDefault="008B6290" w:rsidP="00C07B62">
      <w:pPr>
        <w:shd w:val="clear" w:color="auto" w:fill="FFFFFF"/>
        <w:tabs>
          <w:tab w:val="left" w:pos="3885"/>
          <w:tab w:val="center" w:pos="4889"/>
        </w:tabs>
        <w:spacing w:after="150" w:line="276" w:lineRule="auto"/>
        <w:rPr>
          <w:rFonts w:ascii="Arial" w:eastAsia="BatangChe" w:hAnsi="Arial" w:cs="Arial"/>
          <w:b/>
          <w:color w:val="000000" w:themeColor="text1"/>
        </w:rPr>
      </w:pPr>
    </w:p>
    <w:p w:rsidR="008B6290" w:rsidRPr="00FF61BD" w:rsidRDefault="008B6290" w:rsidP="00C07B62">
      <w:pPr>
        <w:shd w:val="clear" w:color="auto" w:fill="FFFFFF"/>
        <w:tabs>
          <w:tab w:val="left" w:pos="3885"/>
          <w:tab w:val="center" w:pos="4889"/>
        </w:tabs>
        <w:spacing w:after="150" w:line="276" w:lineRule="auto"/>
        <w:jc w:val="center"/>
        <w:rPr>
          <w:rFonts w:ascii="Arial" w:eastAsia="BatangChe" w:hAnsi="Arial" w:cs="Arial"/>
          <w:b/>
          <w:color w:val="000000" w:themeColor="text1"/>
        </w:rPr>
      </w:pPr>
      <w:r w:rsidRPr="00FF61BD">
        <w:rPr>
          <w:rFonts w:ascii="Arial" w:eastAsia="BatangChe" w:hAnsi="Arial" w:cs="Arial"/>
          <w:b/>
          <w:color w:val="000000" w:themeColor="text1"/>
        </w:rPr>
        <w:t>Anexo 1 –</w:t>
      </w:r>
      <w:r w:rsidRPr="00FF61BD">
        <w:rPr>
          <w:rFonts w:ascii="Arial" w:eastAsia="BatangChe" w:hAnsi="Arial" w:cs="Arial"/>
          <w:color w:val="000000" w:themeColor="text1"/>
        </w:rPr>
        <w:t xml:space="preserve"> </w:t>
      </w:r>
      <w:r w:rsidRPr="00FF61BD">
        <w:rPr>
          <w:rFonts w:ascii="Arial" w:eastAsia="BatangChe" w:hAnsi="Arial" w:cs="Arial"/>
          <w:b/>
          <w:color w:val="000000" w:themeColor="text1"/>
        </w:rPr>
        <w:t>TABELA I</w:t>
      </w:r>
    </w:p>
    <w:tbl>
      <w:tblPr>
        <w:tblW w:w="5248" w:type="pct"/>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070"/>
        <w:gridCol w:w="1111"/>
        <w:gridCol w:w="2520"/>
      </w:tblGrid>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b/>
                <w:color w:val="000000" w:themeColor="text1"/>
              </w:rPr>
            </w:pPr>
            <w:r w:rsidRPr="00FF61BD">
              <w:rPr>
                <w:rFonts w:ascii="Arial" w:eastAsia="BatangChe" w:hAnsi="Arial" w:cs="Arial"/>
                <w:b/>
                <w:color w:val="000000" w:themeColor="text1"/>
              </w:rPr>
              <w:t>1</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rPr>
                <w:rFonts w:ascii="Arial" w:eastAsia="BatangChe" w:hAnsi="Arial" w:cs="Arial"/>
                <w:b/>
                <w:color w:val="000000" w:themeColor="text1"/>
              </w:rPr>
            </w:pPr>
            <w:r w:rsidRPr="00FF61BD">
              <w:rPr>
                <w:rFonts w:ascii="Arial" w:eastAsia="BatangChe" w:hAnsi="Arial" w:cs="Arial"/>
                <w:b/>
                <w:color w:val="000000" w:themeColor="text1"/>
              </w:rPr>
              <w:t>TAXA DE UTILIZAÇÃO ONEROSA DE BENS MÓVEIS (MAQUINAS VEÍCULOS E IMPLEMENTOS)</w:t>
            </w:r>
          </w:p>
        </w:tc>
        <w:tc>
          <w:tcPr>
            <w:tcW w:w="579"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b/>
                <w:color w:val="000000" w:themeColor="text1"/>
              </w:rPr>
            </w:pPr>
            <w:r w:rsidRPr="00FF61BD">
              <w:rPr>
                <w:rFonts w:ascii="Arial" w:eastAsia="BatangChe" w:hAnsi="Arial" w:cs="Arial"/>
                <w:b/>
                <w:color w:val="000000" w:themeColor="text1"/>
              </w:rPr>
              <w:t>TIPO</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b/>
                <w:color w:val="000000" w:themeColor="text1"/>
              </w:rPr>
            </w:pPr>
            <w:r w:rsidRPr="00FF61BD">
              <w:rPr>
                <w:rFonts w:ascii="Arial" w:eastAsia="BatangChe" w:hAnsi="Arial" w:cs="Arial"/>
                <w:b/>
                <w:color w:val="000000" w:themeColor="text1"/>
              </w:rPr>
              <w:t>QUANT. DE UFM</w:t>
            </w:r>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1.1</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Trator agrícola de até 50 </w:t>
            </w:r>
            <w:proofErr w:type="spellStart"/>
            <w:r w:rsidRPr="00FF61BD">
              <w:rPr>
                <w:rFonts w:ascii="Arial" w:eastAsia="BatangChe" w:hAnsi="Arial" w:cs="Arial"/>
                <w:color w:val="000000" w:themeColor="text1"/>
              </w:rPr>
              <w:t>cc</w:t>
            </w:r>
            <w:proofErr w:type="spellEnd"/>
            <w:r w:rsidRPr="00FF61BD">
              <w:rPr>
                <w:rFonts w:ascii="Arial" w:eastAsia="BatangChe" w:hAnsi="Arial" w:cs="Arial"/>
                <w:color w:val="000000" w:themeColor="text1"/>
              </w:rPr>
              <w:t xml:space="preserve"> com um implemento acoplado </w:t>
            </w:r>
          </w:p>
        </w:tc>
        <w:tc>
          <w:tcPr>
            <w:tcW w:w="579"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DD03AA"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20</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1.2</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Trator agrícola de 50,1 </w:t>
            </w:r>
            <w:proofErr w:type="spellStart"/>
            <w:r w:rsidRPr="00FF61BD">
              <w:rPr>
                <w:rFonts w:ascii="Arial" w:eastAsia="BatangChe" w:hAnsi="Arial" w:cs="Arial"/>
                <w:color w:val="000000" w:themeColor="text1"/>
              </w:rPr>
              <w:t>cc</w:t>
            </w:r>
            <w:proofErr w:type="spellEnd"/>
            <w:r w:rsidRPr="00FF61BD">
              <w:rPr>
                <w:rFonts w:ascii="Arial" w:eastAsia="BatangChe" w:hAnsi="Arial" w:cs="Arial"/>
                <w:color w:val="000000" w:themeColor="text1"/>
              </w:rPr>
              <w:t xml:space="preserve">  até 75 </w:t>
            </w:r>
            <w:proofErr w:type="spellStart"/>
            <w:r w:rsidRPr="00FF61BD">
              <w:rPr>
                <w:rFonts w:ascii="Arial" w:eastAsia="BatangChe" w:hAnsi="Arial" w:cs="Arial"/>
                <w:color w:val="000000" w:themeColor="text1"/>
              </w:rPr>
              <w:t>cc</w:t>
            </w:r>
            <w:proofErr w:type="spellEnd"/>
            <w:r w:rsidRPr="00FF61BD">
              <w:rPr>
                <w:rFonts w:ascii="Arial" w:eastAsia="BatangChe" w:hAnsi="Arial" w:cs="Arial"/>
                <w:color w:val="000000" w:themeColor="text1"/>
              </w:rPr>
              <w:t xml:space="preserve"> com um implemento acoplado</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DD03AA"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25</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1.3</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Trator agrícola de 75,1 </w:t>
            </w:r>
            <w:proofErr w:type="spellStart"/>
            <w:r w:rsidRPr="00FF61BD">
              <w:rPr>
                <w:rFonts w:ascii="Arial" w:eastAsia="BatangChe" w:hAnsi="Arial" w:cs="Arial"/>
                <w:color w:val="000000" w:themeColor="text1"/>
              </w:rPr>
              <w:t>cc</w:t>
            </w:r>
            <w:proofErr w:type="spellEnd"/>
            <w:r w:rsidRPr="00FF61BD">
              <w:rPr>
                <w:rFonts w:ascii="Arial" w:eastAsia="BatangChe" w:hAnsi="Arial" w:cs="Arial"/>
                <w:color w:val="000000" w:themeColor="text1"/>
              </w:rPr>
              <w:t xml:space="preserve">  até 100 </w:t>
            </w:r>
            <w:proofErr w:type="spellStart"/>
            <w:r w:rsidRPr="00FF61BD">
              <w:rPr>
                <w:rFonts w:ascii="Arial" w:eastAsia="BatangChe" w:hAnsi="Arial" w:cs="Arial"/>
                <w:color w:val="000000" w:themeColor="text1"/>
              </w:rPr>
              <w:t>cc</w:t>
            </w:r>
            <w:proofErr w:type="spellEnd"/>
            <w:r w:rsidRPr="00FF61BD">
              <w:rPr>
                <w:rFonts w:ascii="Arial" w:eastAsia="BatangChe" w:hAnsi="Arial" w:cs="Arial"/>
                <w:color w:val="000000" w:themeColor="text1"/>
              </w:rPr>
              <w:t xml:space="preserve"> com um implemento acoplado</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w:t>
            </w:r>
            <w:r w:rsidR="00DD03AA" w:rsidRPr="00FF61BD">
              <w:rPr>
                <w:rFonts w:ascii="Arial" w:eastAsia="BatangChe" w:hAnsi="Arial" w:cs="Arial"/>
                <w:color w:val="000000" w:themeColor="text1"/>
              </w:rPr>
              <w:t>0</w:t>
            </w:r>
            <w:r w:rsidRPr="00FF61BD">
              <w:rPr>
                <w:rFonts w:ascii="Arial" w:eastAsia="BatangChe" w:hAnsi="Arial" w:cs="Arial"/>
                <w:color w:val="000000" w:themeColor="text1"/>
              </w:rPr>
              <w:t xml:space="preserve"> UFM/</w:t>
            </w:r>
            <w:proofErr w:type="spellStart"/>
            <w:r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1.4</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Trator agrícola acima de 100,1 </w:t>
            </w:r>
            <w:proofErr w:type="spellStart"/>
            <w:r w:rsidRPr="00FF61BD">
              <w:rPr>
                <w:rFonts w:ascii="Arial" w:eastAsia="BatangChe" w:hAnsi="Arial" w:cs="Arial"/>
                <w:color w:val="000000" w:themeColor="text1"/>
              </w:rPr>
              <w:t>cc</w:t>
            </w:r>
            <w:proofErr w:type="spellEnd"/>
            <w:r w:rsidRPr="00FF61BD">
              <w:rPr>
                <w:rFonts w:ascii="Arial" w:eastAsia="BatangChe" w:hAnsi="Arial" w:cs="Arial"/>
                <w:color w:val="000000" w:themeColor="text1"/>
              </w:rPr>
              <w:t xml:space="preserve"> com um implemento </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40 UFM/</w:t>
            </w:r>
            <w:proofErr w:type="spellStart"/>
            <w:r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1.5</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left"/>
              <w:rPr>
                <w:rFonts w:ascii="Arial" w:eastAsia="BatangChe" w:hAnsi="Arial" w:cs="Arial"/>
                <w:color w:val="000000" w:themeColor="text1"/>
              </w:rPr>
            </w:pPr>
            <w:r w:rsidRPr="00FF61BD">
              <w:rPr>
                <w:rFonts w:ascii="Arial" w:eastAsia="BatangChe" w:hAnsi="Arial" w:cs="Arial"/>
                <w:color w:val="000000" w:themeColor="text1"/>
              </w:rPr>
              <w:t xml:space="preserve">Trator de Esteira </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3E1C8E"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8</w:t>
            </w:r>
            <w:r w:rsidR="001B343A" w:rsidRPr="00FF61BD">
              <w:rPr>
                <w:rFonts w:ascii="Arial" w:eastAsia="BatangChe" w:hAnsi="Arial" w:cs="Arial"/>
                <w:color w:val="000000" w:themeColor="text1"/>
              </w:rPr>
              <w:t>5</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1.6</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left"/>
              <w:rPr>
                <w:rFonts w:ascii="Arial" w:eastAsia="BatangChe" w:hAnsi="Arial" w:cs="Arial"/>
                <w:color w:val="000000" w:themeColor="text1"/>
              </w:rPr>
            </w:pPr>
            <w:r w:rsidRPr="00FF61BD">
              <w:rPr>
                <w:rFonts w:ascii="Arial" w:eastAsia="BatangChe" w:hAnsi="Arial" w:cs="Arial"/>
                <w:color w:val="000000" w:themeColor="text1"/>
              </w:rPr>
              <w:t xml:space="preserve">Retro Escavadeira de Pneu </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4</w:t>
            </w:r>
            <w:r w:rsidR="00DD03AA" w:rsidRPr="00FF61BD">
              <w:rPr>
                <w:rFonts w:ascii="Arial" w:eastAsia="BatangChe" w:hAnsi="Arial" w:cs="Arial"/>
                <w:color w:val="000000" w:themeColor="text1"/>
              </w:rPr>
              <w:t>0</w:t>
            </w:r>
            <w:r w:rsidRPr="00FF61BD">
              <w:rPr>
                <w:rFonts w:ascii="Arial" w:eastAsia="BatangChe" w:hAnsi="Arial" w:cs="Arial"/>
                <w:color w:val="000000" w:themeColor="text1"/>
              </w:rPr>
              <w:t xml:space="preserve"> UFM/</w:t>
            </w:r>
            <w:proofErr w:type="spellStart"/>
            <w:r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1.7</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left"/>
              <w:rPr>
                <w:rFonts w:ascii="Arial" w:eastAsia="BatangChe" w:hAnsi="Arial" w:cs="Arial"/>
                <w:color w:val="000000" w:themeColor="text1"/>
              </w:rPr>
            </w:pPr>
            <w:r w:rsidRPr="00FF61BD">
              <w:rPr>
                <w:rFonts w:ascii="Arial" w:eastAsia="BatangChe" w:hAnsi="Arial" w:cs="Arial"/>
                <w:color w:val="000000" w:themeColor="text1"/>
              </w:rPr>
              <w:t>Escavadeira de Esteira</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1B343A"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85</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1.8</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left"/>
              <w:rPr>
                <w:rFonts w:ascii="Arial" w:eastAsia="BatangChe" w:hAnsi="Arial" w:cs="Arial"/>
                <w:color w:val="000000" w:themeColor="text1"/>
              </w:rPr>
            </w:pPr>
            <w:r w:rsidRPr="00FF61BD">
              <w:rPr>
                <w:rFonts w:ascii="Arial" w:eastAsia="BatangChe" w:hAnsi="Arial" w:cs="Arial"/>
                <w:color w:val="000000" w:themeColor="text1"/>
              </w:rPr>
              <w:t>Pá Carregadeira</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DD03AA"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45</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1.9</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left"/>
              <w:rPr>
                <w:rFonts w:ascii="Arial" w:eastAsia="BatangChe" w:hAnsi="Arial" w:cs="Arial"/>
                <w:color w:val="000000" w:themeColor="text1"/>
              </w:rPr>
            </w:pPr>
            <w:r w:rsidRPr="00FF61BD">
              <w:rPr>
                <w:rFonts w:ascii="Arial" w:eastAsia="BatangChe" w:hAnsi="Arial" w:cs="Arial"/>
                <w:color w:val="000000" w:themeColor="text1"/>
              </w:rPr>
              <w:t>Rolo Compactador</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DD03AA"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5</w:t>
            </w:r>
            <w:r w:rsidR="008B6290" w:rsidRPr="00FF61BD">
              <w:rPr>
                <w:rFonts w:ascii="Arial" w:eastAsia="BatangChe" w:hAnsi="Arial" w:cs="Arial"/>
                <w:color w:val="000000" w:themeColor="text1"/>
              </w:rPr>
              <w:t>0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1.0</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left"/>
              <w:rPr>
                <w:rFonts w:ascii="Arial" w:eastAsia="BatangChe" w:hAnsi="Arial" w:cs="Arial"/>
                <w:color w:val="000000" w:themeColor="text1"/>
              </w:rPr>
            </w:pPr>
            <w:r w:rsidRPr="00FF61BD">
              <w:rPr>
                <w:rFonts w:ascii="Arial" w:eastAsia="BatangChe" w:hAnsi="Arial" w:cs="Arial"/>
                <w:color w:val="000000" w:themeColor="text1"/>
              </w:rPr>
              <w:t>Moto Niveladora</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1B343A"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65</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w:t>
            </w:r>
          </w:p>
        </w:tc>
        <w:tc>
          <w:tcPr>
            <w:tcW w:w="2685"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Caçamba - um Eixo</w:t>
            </w:r>
          </w:p>
        </w:tc>
        <w:tc>
          <w:tcPr>
            <w:tcW w:w="579"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km</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1B343A"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1,0</w:t>
            </w:r>
            <w:r w:rsidR="008B6290" w:rsidRPr="00FF61BD">
              <w:rPr>
                <w:rFonts w:ascii="Arial" w:eastAsia="BatangChe" w:hAnsi="Arial" w:cs="Arial"/>
                <w:color w:val="000000" w:themeColor="text1"/>
              </w:rPr>
              <w:t xml:space="preserve"> UFM/km</w:t>
            </w:r>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2.1</w:t>
            </w:r>
          </w:p>
        </w:tc>
        <w:tc>
          <w:tcPr>
            <w:tcW w:w="2685"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Caçamba - dois eixos</w:t>
            </w:r>
          </w:p>
        </w:tc>
        <w:tc>
          <w:tcPr>
            <w:tcW w:w="579"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km</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1B343A"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1,5</w:t>
            </w:r>
            <w:r w:rsidR="008B6290" w:rsidRPr="00FF61BD">
              <w:rPr>
                <w:rFonts w:ascii="Arial" w:eastAsia="BatangChe" w:hAnsi="Arial" w:cs="Arial"/>
                <w:color w:val="000000" w:themeColor="text1"/>
              </w:rPr>
              <w:t xml:space="preserve"> UFM/km</w:t>
            </w:r>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2.2</w:t>
            </w:r>
          </w:p>
        </w:tc>
        <w:tc>
          <w:tcPr>
            <w:tcW w:w="2685"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 xml:space="preserve">Caminhão carga seca </w:t>
            </w:r>
            <w:r w:rsidRPr="00FF61BD">
              <w:rPr>
                <w:rFonts w:ascii="Arial" w:eastAsia="BatangChe" w:hAnsi="Arial" w:cs="Arial"/>
                <w:color w:val="000000" w:themeColor="text1"/>
                <w:lang w:val="en-US"/>
              </w:rPr>
              <w:t>–</w:t>
            </w:r>
            <w:r w:rsidRPr="00FF61BD">
              <w:rPr>
                <w:rFonts w:ascii="Arial" w:eastAsia="BatangChe" w:hAnsi="Arial" w:cs="Arial"/>
                <w:color w:val="000000" w:themeColor="text1"/>
              </w:rPr>
              <w:t xml:space="preserve"> um eixo</w:t>
            </w:r>
          </w:p>
        </w:tc>
        <w:tc>
          <w:tcPr>
            <w:tcW w:w="579"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km</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1B343A"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1,0</w:t>
            </w:r>
            <w:r w:rsidR="008B6290" w:rsidRPr="00FF61BD">
              <w:rPr>
                <w:rFonts w:ascii="Arial" w:eastAsia="BatangChe" w:hAnsi="Arial" w:cs="Arial"/>
                <w:color w:val="000000" w:themeColor="text1"/>
              </w:rPr>
              <w:t xml:space="preserve"> UFM/km</w:t>
            </w:r>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2.3</w:t>
            </w:r>
          </w:p>
        </w:tc>
        <w:tc>
          <w:tcPr>
            <w:tcW w:w="2685"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 xml:space="preserve">Caminhão carga seca </w:t>
            </w:r>
            <w:r w:rsidRPr="00FF61BD">
              <w:rPr>
                <w:rFonts w:ascii="Arial" w:eastAsia="BatangChe" w:hAnsi="Arial" w:cs="Arial"/>
                <w:color w:val="000000" w:themeColor="text1"/>
                <w:lang w:val="en-US"/>
              </w:rPr>
              <w:t>–</w:t>
            </w:r>
            <w:r w:rsidRPr="00FF61BD">
              <w:rPr>
                <w:rFonts w:ascii="Arial" w:eastAsia="BatangChe" w:hAnsi="Arial" w:cs="Arial"/>
                <w:color w:val="000000" w:themeColor="text1"/>
              </w:rPr>
              <w:t xml:space="preserve"> dois eixos</w:t>
            </w:r>
          </w:p>
        </w:tc>
        <w:tc>
          <w:tcPr>
            <w:tcW w:w="579"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km</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757807"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1,</w:t>
            </w:r>
            <w:r w:rsidR="001B343A" w:rsidRPr="00FF61BD">
              <w:rPr>
                <w:rFonts w:ascii="Arial" w:eastAsia="BatangChe" w:hAnsi="Arial" w:cs="Arial"/>
                <w:color w:val="000000" w:themeColor="text1"/>
              </w:rPr>
              <w:t>5</w:t>
            </w:r>
            <w:r w:rsidR="008B6290" w:rsidRPr="00FF61BD">
              <w:rPr>
                <w:rFonts w:ascii="Arial" w:eastAsia="BatangChe" w:hAnsi="Arial" w:cs="Arial"/>
                <w:color w:val="000000" w:themeColor="text1"/>
              </w:rPr>
              <w:t xml:space="preserve"> UFM/km</w:t>
            </w:r>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2.4</w:t>
            </w:r>
          </w:p>
        </w:tc>
        <w:tc>
          <w:tcPr>
            <w:tcW w:w="2685"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 xml:space="preserve">Caminhão Baú </w:t>
            </w:r>
            <w:r w:rsidRPr="00FF61BD">
              <w:rPr>
                <w:rFonts w:ascii="Arial" w:eastAsia="BatangChe" w:hAnsi="Arial" w:cs="Arial"/>
                <w:color w:val="000000" w:themeColor="text1"/>
                <w:lang w:val="en-US"/>
              </w:rPr>
              <w:t>–</w:t>
            </w:r>
            <w:r w:rsidRPr="00FF61BD">
              <w:rPr>
                <w:rFonts w:ascii="Arial" w:eastAsia="BatangChe" w:hAnsi="Arial" w:cs="Arial"/>
                <w:color w:val="000000" w:themeColor="text1"/>
              </w:rPr>
              <w:t xml:space="preserve"> um eixo</w:t>
            </w:r>
          </w:p>
        </w:tc>
        <w:tc>
          <w:tcPr>
            <w:tcW w:w="579"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km</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1B343A"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1,0</w:t>
            </w:r>
            <w:r w:rsidR="008B6290" w:rsidRPr="00FF61BD">
              <w:rPr>
                <w:rFonts w:ascii="Arial" w:eastAsia="BatangChe" w:hAnsi="Arial" w:cs="Arial"/>
                <w:color w:val="000000" w:themeColor="text1"/>
              </w:rPr>
              <w:t xml:space="preserve"> UFM/km</w:t>
            </w:r>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2.5</w:t>
            </w:r>
          </w:p>
        </w:tc>
        <w:tc>
          <w:tcPr>
            <w:tcW w:w="2685"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 xml:space="preserve">Caminhão Baú </w:t>
            </w:r>
            <w:r w:rsidRPr="00FF61BD">
              <w:rPr>
                <w:rFonts w:ascii="Arial" w:eastAsia="BatangChe" w:hAnsi="Arial" w:cs="Arial"/>
                <w:color w:val="000000" w:themeColor="text1"/>
                <w:lang w:val="en-US"/>
              </w:rPr>
              <w:t>–</w:t>
            </w:r>
            <w:r w:rsidRPr="00FF61BD">
              <w:rPr>
                <w:rFonts w:ascii="Arial" w:eastAsia="BatangChe" w:hAnsi="Arial" w:cs="Arial"/>
                <w:color w:val="000000" w:themeColor="text1"/>
              </w:rPr>
              <w:t xml:space="preserve"> dois eixos</w:t>
            </w:r>
          </w:p>
        </w:tc>
        <w:tc>
          <w:tcPr>
            <w:tcW w:w="579"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km</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1B343A"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1,5</w:t>
            </w:r>
            <w:r w:rsidR="008B6290" w:rsidRPr="00FF61BD">
              <w:rPr>
                <w:rFonts w:ascii="Arial" w:eastAsia="BatangChe" w:hAnsi="Arial" w:cs="Arial"/>
                <w:color w:val="000000" w:themeColor="text1"/>
              </w:rPr>
              <w:t xml:space="preserve">  UFM/km</w:t>
            </w:r>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2.6</w:t>
            </w:r>
          </w:p>
        </w:tc>
        <w:tc>
          <w:tcPr>
            <w:tcW w:w="2685"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Caminhão Baú câmara fria</w:t>
            </w:r>
            <w:r w:rsidRPr="00FF61BD">
              <w:rPr>
                <w:rFonts w:ascii="Arial" w:eastAsia="BatangChe" w:hAnsi="Arial" w:cs="Arial"/>
                <w:color w:val="000000" w:themeColor="text1"/>
                <w:lang w:val="en-US"/>
              </w:rPr>
              <w:t>–</w:t>
            </w:r>
            <w:r w:rsidRPr="00FF61BD">
              <w:rPr>
                <w:rFonts w:ascii="Arial" w:eastAsia="BatangChe" w:hAnsi="Arial" w:cs="Arial"/>
                <w:color w:val="000000" w:themeColor="text1"/>
              </w:rPr>
              <w:t xml:space="preserve"> um eixo</w:t>
            </w:r>
          </w:p>
        </w:tc>
        <w:tc>
          <w:tcPr>
            <w:tcW w:w="579"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km</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1B343A"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2,0</w:t>
            </w:r>
            <w:r w:rsidR="008B6290" w:rsidRPr="00FF61BD">
              <w:rPr>
                <w:rFonts w:ascii="Arial" w:eastAsia="BatangChe" w:hAnsi="Arial" w:cs="Arial"/>
                <w:color w:val="000000" w:themeColor="text1"/>
              </w:rPr>
              <w:t xml:space="preserve"> UFM/km</w:t>
            </w:r>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2.7</w:t>
            </w:r>
          </w:p>
        </w:tc>
        <w:tc>
          <w:tcPr>
            <w:tcW w:w="2685"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Caminhão Baú câmara fria</w:t>
            </w:r>
            <w:r w:rsidRPr="00FF61BD">
              <w:rPr>
                <w:rFonts w:ascii="Arial" w:eastAsia="BatangChe" w:hAnsi="Arial" w:cs="Arial"/>
                <w:color w:val="000000" w:themeColor="text1"/>
                <w:lang w:val="en-US"/>
              </w:rPr>
              <w:t>–</w:t>
            </w:r>
            <w:r w:rsidRPr="00FF61BD">
              <w:rPr>
                <w:rFonts w:ascii="Arial" w:eastAsia="BatangChe" w:hAnsi="Arial" w:cs="Arial"/>
                <w:color w:val="000000" w:themeColor="text1"/>
              </w:rPr>
              <w:t xml:space="preserve"> dois eixos</w:t>
            </w:r>
          </w:p>
        </w:tc>
        <w:tc>
          <w:tcPr>
            <w:tcW w:w="579"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km</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1B343A"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3,0</w:t>
            </w:r>
            <w:r w:rsidR="008B6290" w:rsidRPr="00FF61BD">
              <w:rPr>
                <w:rFonts w:ascii="Arial" w:eastAsia="BatangChe" w:hAnsi="Arial" w:cs="Arial"/>
                <w:color w:val="000000" w:themeColor="text1"/>
              </w:rPr>
              <w:t xml:space="preserve"> UFM/km</w:t>
            </w:r>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2.8</w:t>
            </w:r>
          </w:p>
        </w:tc>
        <w:tc>
          <w:tcPr>
            <w:tcW w:w="2685"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Cavalo Mecânico para reboque de Carreta ou Prancha.</w:t>
            </w:r>
          </w:p>
        </w:tc>
        <w:tc>
          <w:tcPr>
            <w:tcW w:w="579"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km</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1B343A"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2,5</w:t>
            </w:r>
            <w:r w:rsidR="008B6290" w:rsidRPr="00FF61BD">
              <w:rPr>
                <w:rFonts w:ascii="Arial" w:eastAsia="BatangChe" w:hAnsi="Arial" w:cs="Arial"/>
                <w:color w:val="000000" w:themeColor="text1"/>
              </w:rPr>
              <w:t xml:space="preserve"> UFM/km</w:t>
            </w:r>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2.9</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Perfuração de Poço </w:t>
            </w:r>
            <w:proofErr w:type="spellStart"/>
            <w:r w:rsidRPr="00FF61BD">
              <w:rPr>
                <w:rFonts w:ascii="Arial" w:eastAsia="BatangChe" w:hAnsi="Arial" w:cs="Arial"/>
                <w:color w:val="000000" w:themeColor="text1"/>
              </w:rPr>
              <w:t>Semi-</w:t>
            </w:r>
            <w:r w:rsidRPr="00FF61BD">
              <w:rPr>
                <w:rFonts w:ascii="Arial" w:eastAsia="BatangChe" w:hAnsi="Arial" w:cs="Arial"/>
                <w:color w:val="000000" w:themeColor="text1"/>
              </w:rPr>
              <w:lastRenderedPageBreak/>
              <w:t>Artesiano</w:t>
            </w:r>
            <w:proofErr w:type="spellEnd"/>
            <w:r w:rsidR="00757807" w:rsidRPr="00FF61BD">
              <w:rPr>
                <w:rFonts w:ascii="Arial" w:eastAsia="BatangChe" w:hAnsi="Arial" w:cs="Arial"/>
                <w:color w:val="000000" w:themeColor="text1"/>
              </w:rPr>
              <w:t>/Amazônico</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lastRenderedPageBreak/>
              <w:t>Metro</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 xml:space="preserve">       </w:t>
            </w:r>
            <w:r w:rsidR="00757807" w:rsidRPr="00FF61BD">
              <w:rPr>
                <w:rFonts w:ascii="Arial" w:eastAsia="BatangChe" w:hAnsi="Arial" w:cs="Arial"/>
                <w:color w:val="000000" w:themeColor="text1"/>
              </w:rPr>
              <w:t>30</w:t>
            </w:r>
            <w:r w:rsidRPr="00FF61BD">
              <w:rPr>
                <w:rFonts w:ascii="Arial" w:eastAsia="BatangChe" w:hAnsi="Arial" w:cs="Arial"/>
                <w:color w:val="000000" w:themeColor="text1"/>
              </w:rPr>
              <w:t xml:space="preserve"> UFM/M</w:t>
            </w:r>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lastRenderedPageBreak/>
              <w:t>2.10</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Perfuração de Poço Artesiano</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Metro</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 xml:space="preserve">       </w:t>
            </w:r>
            <w:r w:rsidR="00757807" w:rsidRPr="00FF61BD">
              <w:rPr>
                <w:rFonts w:ascii="Arial" w:eastAsia="BatangChe" w:hAnsi="Arial" w:cs="Arial"/>
                <w:color w:val="000000" w:themeColor="text1"/>
              </w:rPr>
              <w:t>50</w:t>
            </w:r>
            <w:r w:rsidRPr="00FF61BD">
              <w:rPr>
                <w:rFonts w:ascii="Arial" w:eastAsia="BatangChe" w:hAnsi="Arial" w:cs="Arial"/>
                <w:color w:val="000000" w:themeColor="text1"/>
              </w:rPr>
              <w:t xml:space="preserve"> UFM/M</w:t>
            </w:r>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2.11</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Grade Niveladora </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A717F5"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w:t>
            </w:r>
            <w:r w:rsidR="008B6290" w:rsidRPr="00FF61BD">
              <w:rPr>
                <w:rFonts w:ascii="Arial" w:eastAsia="BatangChe" w:hAnsi="Arial" w:cs="Arial"/>
                <w:color w:val="000000" w:themeColor="text1"/>
              </w:rPr>
              <w:t>,</w:t>
            </w:r>
            <w:r w:rsidRPr="00FF61BD">
              <w:rPr>
                <w:rFonts w:ascii="Arial" w:eastAsia="BatangChe" w:hAnsi="Arial" w:cs="Arial"/>
                <w:color w:val="000000" w:themeColor="text1"/>
              </w:rPr>
              <w:t xml:space="preserve">0 </w:t>
            </w:r>
            <w:r w:rsidR="008B6290" w:rsidRPr="00FF61BD">
              <w:rPr>
                <w:rFonts w:ascii="Arial" w:eastAsia="BatangChe" w:hAnsi="Arial" w:cs="Arial"/>
                <w:color w:val="000000" w:themeColor="text1"/>
              </w:rPr>
              <w:t>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2.12</w:t>
            </w:r>
          </w:p>
        </w:tc>
        <w:tc>
          <w:tcPr>
            <w:tcW w:w="2685"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 xml:space="preserve">Grade </w:t>
            </w:r>
            <w:proofErr w:type="spellStart"/>
            <w:r w:rsidRPr="00FF61BD">
              <w:rPr>
                <w:rFonts w:ascii="Arial" w:eastAsia="BatangChe" w:hAnsi="Arial" w:cs="Arial"/>
                <w:color w:val="000000" w:themeColor="text1"/>
              </w:rPr>
              <w:t>Aradora</w:t>
            </w:r>
            <w:proofErr w:type="spellEnd"/>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A717F5"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w:t>
            </w:r>
            <w:r w:rsidR="008B6290" w:rsidRPr="00FF61BD">
              <w:rPr>
                <w:rFonts w:ascii="Arial" w:eastAsia="BatangChe" w:hAnsi="Arial" w:cs="Arial"/>
                <w:color w:val="000000" w:themeColor="text1"/>
              </w:rPr>
              <w:t>,</w:t>
            </w:r>
            <w:r w:rsidRPr="00FF61BD">
              <w:rPr>
                <w:rFonts w:ascii="Arial" w:eastAsia="BatangChe" w:hAnsi="Arial" w:cs="Arial"/>
                <w:color w:val="000000" w:themeColor="text1"/>
              </w:rPr>
              <w:t>0</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2.13</w:t>
            </w:r>
          </w:p>
        </w:tc>
        <w:tc>
          <w:tcPr>
            <w:tcW w:w="2685"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 xml:space="preserve">Roçadeira Hidráulica </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A717F5"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w:t>
            </w:r>
            <w:r w:rsidR="008B6290" w:rsidRPr="00FF61BD">
              <w:rPr>
                <w:rFonts w:ascii="Arial" w:eastAsia="BatangChe" w:hAnsi="Arial" w:cs="Arial"/>
                <w:color w:val="000000" w:themeColor="text1"/>
              </w:rPr>
              <w:t>,</w:t>
            </w:r>
            <w:r w:rsidRPr="00FF61BD">
              <w:rPr>
                <w:rFonts w:ascii="Arial" w:eastAsia="BatangChe" w:hAnsi="Arial" w:cs="Arial"/>
                <w:color w:val="000000" w:themeColor="text1"/>
              </w:rPr>
              <w:t>0</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2.14</w:t>
            </w:r>
          </w:p>
        </w:tc>
        <w:tc>
          <w:tcPr>
            <w:tcW w:w="2685"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Roçadeira de Arraste</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A717F5"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w:t>
            </w:r>
            <w:r w:rsidR="008B6290" w:rsidRPr="00FF61BD">
              <w:rPr>
                <w:rFonts w:ascii="Arial" w:eastAsia="BatangChe" w:hAnsi="Arial" w:cs="Arial"/>
                <w:color w:val="000000" w:themeColor="text1"/>
              </w:rPr>
              <w:t>,</w:t>
            </w:r>
            <w:r w:rsidRPr="00FF61BD">
              <w:rPr>
                <w:rFonts w:ascii="Arial" w:eastAsia="BatangChe" w:hAnsi="Arial" w:cs="Arial"/>
                <w:color w:val="000000" w:themeColor="text1"/>
              </w:rPr>
              <w:t>0</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2.15</w:t>
            </w:r>
          </w:p>
        </w:tc>
        <w:tc>
          <w:tcPr>
            <w:tcW w:w="2685"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Plantadeira Agrícola</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E67726"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3</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2.16</w:t>
            </w:r>
          </w:p>
        </w:tc>
        <w:tc>
          <w:tcPr>
            <w:tcW w:w="2685"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Arado fixo</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E67726"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3</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2.17</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Arado Subsolador </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E67726"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w:t>
            </w:r>
            <w:r w:rsidR="008B6290" w:rsidRPr="00FF61BD">
              <w:rPr>
                <w:rFonts w:ascii="Arial" w:eastAsia="BatangChe" w:hAnsi="Arial" w:cs="Arial"/>
                <w:color w:val="000000" w:themeColor="text1"/>
              </w:rPr>
              <w:t>,</w:t>
            </w:r>
            <w:r w:rsidRPr="00FF61BD">
              <w:rPr>
                <w:rFonts w:ascii="Arial" w:eastAsia="BatangChe" w:hAnsi="Arial" w:cs="Arial"/>
                <w:color w:val="000000" w:themeColor="text1"/>
              </w:rPr>
              <w:t>0</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2.18</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Espalhador de Calcário  Hidráulico </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 xml:space="preserve">   </w:t>
            </w:r>
            <w:r w:rsidR="00E67726" w:rsidRPr="00FF61BD">
              <w:rPr>
                <w:rFonts w:ascii="Arial" w:eastAsia="BatangChe" w:hAnsi="Arial" w:cs="Arial"/>
                <w:color w:val="000000" w:themeColor="text1"/>
              </w:rPr>
              <w:t xml:space="preserve">      </w:t>
            </w:r>
            <w:r w:rsidRPr="00FF61BD">
              <w:rPr>
                <w:rFonts w:ascii="Arial" w:eastAsia="BatangChe" w:hAnsi="Arial" w:cs="Arial"/>
                <w:color w:val="000000" w:themeColor="text1"/>
              </w:rPr>
              <w:t>3.</w:t>
            </w:r>
            <w:r w:rsidR="00E67726" w:rsidRPr="00FF61BD">
              <w:rPr>
                <w:rFonts w:ascii="Arial" w:eastAsia="BatangChe" w:hAnsi="Arial" w:cs="Arial"/>
                <w:color w:val="000000" w:themeColor="text1"/>
              </w:rPr>
              <w:t>0</w:t>
            </w:r>
            <w:r w:rsidRPr="00FF61BD">
              <w:rPr>
                <w:rFonts w:ascii="Arial" w:eastAsia="BatangChe" w:hAnsi="Arial" w:cs="Arial"/>
                <w:color w:val="000000" w:themeColor="text1"/>
              </w:rPr>
              <w:t xml:space="preserve"> UFM/</w:t>
            </w:r>
            <w:proofErr w:type="spellStart"/>
            <w:r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2.19</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Espalhador de Calcário  de arrasto </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E67726"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3,5</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2.20</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Colhedora de grãos de até 3 linhas</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E67726"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8</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2.21</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Pulverizador Hidráulico</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E67726"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4</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2.22</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Pulverizador de Arraste</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E67726"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5</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2.23</w:t>
            </w:r>
          </w:p>
        </w:tc>
        <w:tc>
          <w:tcPr>
            <w:tcW w:w="2685"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Perfurador de Solo</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E67726"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1</w:t>
            </w:r>
            <w:r w:rsidR="008B6290" w:rsidRPr="00FF61BD">
              <w:rPr>
                <w:rFonts w:ascii="Arial" w:eastAsia="BatangChe" w:hAnsi="Arial" w:cs="Arial"/>
                <w:color w:val="000000" w:themeColor="text1"/>
              </w:rPr>
              <w:t>,5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 2.24</w:t>
            </w:r>
          </w:p>
        </w:tc>
        <w:tc>
          <w:tcPr>
            <w:tcW w:w="2685" w:type="pct"/>
            <w:tcBorders>
              <w:top w:val="single" w:sz="4" w:space="0" w:color="auto"/>
              <w:left w:val="single" w:sz="4" w:space="0" w:color="auto"/>
              <w:bottom w:val="single" w:sz="4" w:space="0" w:color="auto"/>
              <w:right w:val="single" w:sz="4" w:space="0" w:color="auto"/>
            </w:tcBorders>
            <w:vAlign w:val="bottom"/>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Guincho Agrícola C/ capacidade para até 2 Toneladas.</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E67726"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15</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r w:rsidR="00FF61BD"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2.25</w:t>
            </w:r>
          </w:p>
        </w:tc>
        <w:tc>
          <w:tcPr>
            <w:tcW w:w="2685" w:type="pct"/>
            <w:tcBorders>
              <w:top w:val="single" w:sz="4" w:space="0" w:color="auto"/>
              <w:left w:val="single" w:sz="4" w:space="0" w:color="auto"/>
              <w:bottom w:val="single" w:sz="4" w:space="0" w:color="auto"/>
              <w:right w:val="single" w:sz="4" w:space="0" w:color="auto"/>
            </w:tcBorders>
            <w:vAlign w:val="bottom"/>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Enxada Rotativa e </w:t>
            </w:r>
            <w:proofErr w:type="spellStart"/>
            <w:r w:rsidRPr="00FF61BD">
              <w:rPr>
                <w:rFonts w:ascii="Arial" w:eastAsia="BatangChe" w:hAnsi="Arial" w:cs="Arial"/>
                <w:color w:val="000000" w:themeColor="text1"/>
              </w:rPr>
              <w:t>encanteiradora</w:t>
            </w:r>
            <w:proofErr w:type="spellEnd"/>
            <w:r w:rsidRPr="00FF61BD">
              <w:rPr>
                <w:rFonts w:ascii="Arial" w:eastAsia="BatangChe" w:hAnsi="Arial" w:cs="Arial"/>
                <w:color w:val="000000" w:themeColor="text1"/>
              </w:rPr>
              <w:t xml:space="preserve"> </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E67726"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r w:rsidR="008B6290" w:rsidRPr="00FF61BD" w:rsidTr="003F4D92">
        <w:trPr>
          <w:tblCellSpacing w:w="11" w:type="dxa"/>
        </w:trPr>
        <w:tc>
          <w:tcPr>
            <w:tcW w:w="41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2.26</w:t>
            </w:r>
          </w:p>
        </w:tc>
        <w:tc>
          <w:tcPr>
            <w:tcW w:w="2685" w:type="pct"/>
            <w:tcBorders>
              <w:top w:val="single" w:sz="4" w:space="0" w:color="auto"/>
              <w:left w:val="single" w:sz="4" w:space="0" w:color="auto"/>
              <w:bottom w:val="single" w:sz="4" w:space="0" w:color="auto"/>
              <w:right w:val="single" w:sz="4" w:space="0" w:color="auto"/>
            </w:tcBorders>
            <w:vAlign w:val="bottom"/>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Outros implementos agrícolas  </w:t>
            </w:r>
          </w:p>
        </w:tc>
        <w:tc>
          <w:tcPr>
            <w:tcW w:w="579" w:type="pct"/>
            <w:tcBorders>
              <w:top w:val="single" w:sz="4" w:space="0" w:color="auto"/>
              <w:left w:val="single" w:sz="4" w:space="0" w:color="auto"/>
              <w:bottom w:val="single" w:sz="4" w:space="0" w:color="auto"/>
              <w:right w:val="single" w:sz="4" w:space="0" w:color="auto"/>
            </w:tcBorders>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H/Maq.</w:t>
            </w:r>
          </w:p>
        </w:tc>
        <w:tc>
          <w:tcPr>
            <w:tcW w:w="1323" w:type="pct"/>
            <w:tcBorders>
              <w:top w:val="single" w:sz="4" w:space="0" w:color="auto"/>
              <w:left w:val="single" w:sz="4" w:space="0" w:color="auto"/>
              <w:bottom w:val="single" w:sz="4" w:space="0" w:color="auto"/>
              <w:right w:val="single" w:sz="4" w:space="0" w:color="auto"/>
            </w:tcBorders>
            <w:vAlign w:val="center"/>
            <w:hideMark/>
          </w:tcPr>
          <w:p w:rsidR="008B6290" w:rsidRPr="00FF61BD" w:rsidRDefault="00E67726"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2</w:t>
            </w:r>
            <w:r w:rsidR="008B6290" w:rsidRPr="00FF61BD">
              <w:rPr>
                <w:rFonts w:ascii="Arial" w:eastAsia="BatangChe" w:hAnsi="Arial" w:cs="Arial"/>
                <w:color w:val="000000" w:themeColor="text1"/>
              </w:rPr>
              <w:t xml:space="preserve"> UFM/</w:t>
            </w:r>
            <w:proofErr w:type="spellStart"/>
            <w:r w:rsidR="008B6290" w:rsidRPr="00FF61BD">
              <w:rPr>
                <w:rFonts w:ascii="Arial" w:eastAsia="BatangChe" w:hAnsi="Arial" w:cs="Arial"/>
                <w:color w:val="000000" w:themeColor="text1"/>
              </w:rPr>
              <w:t>hs</w:t>
            </w:r>
            <w:proofErr w:type="spellEnd"/>
          </w:p>
        </w:tc>
      </w:tr>
    </w:tbl>
    <w:p w:rsidR="008B6290" w:rsidRPr="00FF61BD" w:rsidRDefault="008B6290" w:rsidP="00C07B62">
      <w:pPr>
        <w:spacing w:line="276" w:lineRule="auto"/>
        <w:rPr>
          <w:rFonts w:ascii="Arial" w:hAnsi="Arial" w:cs="Arial"/>
          <w:vanish/>
          <w:color w:val="000000" w:themeColor="text1"/>
        </w:rPr>
      </w:pPr>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5114"/>
        <w:gridCol w:w="1101"/>
        <w:gridCol w:w="2518"/>
      </w:tblGrid>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b/>
                <w:color w:val="000000" w:themeColor="text1"/>
              </w:rPr>
            </w:pPr>
            <w:r w:rsidRPr="00FF61BD">
              <w:rPr>
                <w:rFonts w:ascii="Arial" w:eastAsia="BatangChe" w:hAnsi="Arial" w:cs="Arial"/>
                <w:b/>
                <w:color w:val="000000" w:themeColor="text1"/>
              </w:rPr>
              <w:t>3.</w:t>
            </w:r>
          </w:p>
        </w:tc>
        <w:tc>
          <w:tcPr>
            <w:tcW w:w="26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pStyle w:val="TextoLei"/>
              <w:tabs>
                <w:tab w:val="left" w:pos="1418"/>
              </w:tabs>
              <w:spacing w:line="276" w:lineRule="auto"/>
              <w:rPr>
                <w:rFonts w:ascii="Arial" w:eastAsia="BatangChe" w:hAnsi="Arial" w:cs="Arial"/>
                <w:b/>
                <w:color w:val="000000" w:themeColor="text1"/>
              </w:rPr>
            </w:pPr>
            <w:r w:rsidRPr="00FF61BD">
              <w:rPr>
                <w:rFonts w:ascii="Arial" w:eastAsia="BatangChe" w:hAnsi="Arial" w:cs="Arial"/>
                <w:b/>
                <w:color w:val="000000" w:themeColor="text1"/>
              </w:rPr>
              <w:t>TAXA DE UTILIZAÇÃO DE BENS MÓVEIS POR CESSÃO DE USO POR ENTIDADES DA SOCIEDADE CIVIL (MAQUINAS, VEÍCULOS  E IMPLEMENTOS)</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b/>
                <w:color w:val="000000" w:themeColor="text1"/>
              </w:rPr>
            </w:pPr>
            <w:r w:rsidRPr="00FF61BD">
              <w:rPr>
                <w:rFonts w:ascii="Arial" w:eastAsia="BatangChe" w:hAnsi="Arial" w:cs="Arial"/>
                <w:b/>
                <w:color w:val="000000" w:themeColor="text1"/>
              </w:rPr>
              <w:t>TIPO</w:t>
            </w:r>
          </w:p>
        </w:tc>
        <w:tc>
          <w:tcPr>
            <w:tcW w:w="13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pStyle w:val="TextoLei"/>
              <w:tabs>
                <w:tab w:val="left" w:pos="1418"/>
              </w:tabs>
              <w:spacing w:line="276" w:lineRule="auto"/>
              <w:jc w:val="center"/>
              <w:rPr>
                <w:rFonts w:ascii="Arial" w:eastAsia="BatangChe" w:hAnsi="Arial" w:cs="Arial"/>
                <w:b/>
                <w:color w:val="000000" w:themeColor="text1"/>
              </w:rPr>
            </w:pPr>
            <w:r w:rsidRPr="00FF61BD">
              <w:rPr>
                <w:rFonts w:ascii="Arial" w:eastAsia="BatangChe" w:hAnsi="Arial" w:cs="Arial"/>
                <w:b/>
                <w:color w:val="000000" w:themeColor="text1"/>
              </w:rPr>
              <w:t xml:space="preserve">VALOR FIXO </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3.1</w:t>
            </w:r>
          </w:p>
        </w:tc>
        <w:tc>
          <w:tcPr>
            <w:tcW w:w="26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Trator agrícola de até 50 </w:t>
            </w:r>
            <w:proofErr w:type="spellStart"/>
            <w:r w:rsidRPr="00FF61BD">
              <w:rPr>
                <w:rFonts w:ascii="Arial" w:eastAsia="BatangChe" w:hAnsi="Arial" w:cs="Arial"/>
                <w:color w:val="000000" w:themeColor="text1"/>
              </w:rPr>
              <w:t>cc</w:t>
            </w:r>
            <w:proofErr w:type="spellEnd"/>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jc w:val="center"/>
              <w:rPr>
                <w:rFonts w:ascii="Arial" w:eastAsia="BatangChe" w:hAnsi="Arial" w:cs="Arial"/>
                <w:color w:val="000000" w:themeColor="text1"/>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3.2</w:t>
            </w:r>
          </w:p>
        </w:tc>
        <w:tc>
          <w:tcPr>
            <w:tcW w:w="26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Trator agrícola de 50,1 </w:t>
            </w:r>
            <w:proofErr w:type="spellStart"/>
            <w:r w:rsidRPr="00FF61BD">
              <w:rPr>
                <w:rFonts w:ascii="Arial" w:eastAsia="BatangChe" w:hAnsi="Arial" w:cs="Arial"/>
                <w:color w:val="000000" w:themeColor="text1"/>
              </w:rPr>
              <w:t>cc</w:t>
            </w:r>
            <w:proofErr w:type="spellEnd"/>
            <w:r w:rsidRPr="00FF61BD">
              <w:rPr>
                <w:rFonts w:ascii="Arial" w:eastAsia="BatangChe" w:hAnsi="Arial" w:cs="Arial"/>
                <w:color w:val="000000" w:themeColor="text1"/>
              </w:rPr>
              <w:t xml:space="preserve">  até 75 </w:t>
            </w:r>
            <w:proofErr w:type="spellStart"/>
            <w:r w:rsidRPr="00FF61BD">
              <w:rPr>
                <w:rFonts w:ascii="Arial" w:eastAsia="BatangChe" w:hAnsi="Arial" w:cs="Arial"/>
                <w:color w:val="000000" w:themeColor="text1"/>
              </w:rPr>
              <w:t>cc</w:t>
            </w:r>
            <w:proofErr w:type="spellEnd"/>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3.3</w:t>
            </w:r>
          </w:p>
        </w:tc>
        <w:tc>
          <w:tcPr>
            <w:tcW w:w="26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Trator agrícola de 75,1 </w:t>
            </w:r>
            <w:proofErr w:type="spellStart"/>
            <w:r w:rsidRPr="00FF61BD">
              <w:rPr>
                <w:rFonts w:ascii="Arial" w:eastAsia="BatangChe" w:hAnsi="Arial" w:cs="Arial"/>
                <w:color w:val="000000" w:themeColor="text1"/>
              </w:rPr>
              <w:t>cc</w:t>
            </w:r>
            <w:proofErr w:type="spellEnd"/>
            <w:r w:rsidRPr="00FF61BD">
              <w:rPr>
                <w:rFonts w:ascii="Arial" w:eastAsia="BatangChe" w:hAnsi="Arial" w:cs="Arial"/>
                <w:color w:val="000000" w:themeColor="text1"/>
              </w:rPr>
              <w:t xml:space="preserve">  até 100 </w:t>
            </w:r>
            <w:proofErr w:type="spellStart"/>
            <w:r w:rsidRPr="00FF61BD">
              <w:rPr>
                <w:rFonts w:ascii="Arial" w:eastAsia="BatangChe" w:hAnsi="Arial" w:cs="Arial"/>
                <w:color w:val="000000" w:themeColor="text1"/>
              </w:rPr>
              <w:t>cc</w:t>
            </w:r>
            <w:proofErr w:type="spellEnd"/>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3.4</w:t>
            </w:r>
          </w:p>
        </w:tc>
        <w:tc>
          <w:tcPr>
            <w:tcW w:w="26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Trator agrícola acima de 100,1 </w:t>
            </w:r>
            <w:proofErr w:type="spellStart"/>
            <w:r w:rsidRPr="00FF61BD">
              <w:rPr>
                <w:rFonts w:ascii="Arial" w:eastAsia="BatangChe" w:hAnsi="Arial" w:cs="Arial"/>
                <w:color w:val="000000" w:themeColor="text1"/>
              </w:rPr>
              <w:t>cc</w:t>
            </w:r>
            <w:proofErr w:type="spellEnd"/>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3.5</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Grade Niveladora </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3.6</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Arado fixo</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3.7</w:t>
            </w:r>
          </w:p>
        </w:tc>
        <w:tc>
          <w:tcPr>
            <w:tcW w:w="26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Arado Subsolador </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lastRenderedPageBreak/>
              <w:t>3.8</w:t>
            </w:r>
          </w:p>
        </w:tc>
        <w:tc>
          <w:tcPr>
            <w:tcW w:w="26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Pulverizador Hidráulico</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3.9</w:t>
            </w:r>
          </w:p>
        </w:tc>
        <w:tc>
          <w:tcPr>
            <w:tcW w:w="26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Pulverizador de Arraste</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3.10</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Espalhador de Calcário de Arraste </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3.11</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Espalhador de Calcário Hidráulico </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3.12</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Colhedora de grãos de até 3 linhas</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3.13</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Pulverizador </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3.14</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Perfurador de Solo</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3.15</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Guincho Agrícola C/ capacidade para 2 Toneladas</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3.16</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Enxada Rotativa e </w:t>
            </w:r>
            <w:proofErr w:type="spellStart"/>
            <w:r w:rsidRPr="00FF61BD">
              <w:rPr>
                <w:rFonts w:ascii="Arial" w:eastAsia="BatangChe" w:hAnsi="Arial" w:cs="Arial"/>
                <w:color w:val="000000" w:themeColor="text1"/>
              </w:rPr>
              <w:t>encanteiradora</w:t>
            </w:r>
            <w:proofErr w:type="spellEnd"/>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3.17</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 xml:space="preserve">Grade </w:t>
            </w:r>
            <w:proofErr w:type="spellStart"/>
            <w:r w:rsidRPr="00FF61BD">
              <w:rPr>
                <w:rFonts w:ascii="Arial" w:eastAsia="BatangChe" w:hAnsi="Arial" w:cs="Arial"/>
                <w:color w:val="000000" w:themeColor="text1"/>
              </w:rPr>
              <w:t>Aradora</w:t>
            </w:r>
            <w:proofErr w:type="spellEnd"/>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3.18</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 xml:space="preserve">Roçadeira Hidráulica </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3.19</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Roçadeira de Arraste</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3.20</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Plantadeira Agrícola</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3.21</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 xml:space="preserve">Outros implementos agrícolas </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3.22</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 xml:space="preserve">Caminhão carga seca </w:t>
            </w:r>
            <w:r w:rsidRPr="00FF61BD">
              <w:rPr>
                <w:rFonts w:ascii="Arial" w:eastAsia="BatangChe" w:hAnsi="Arial" w:cs="Arial"/>
                <w:color w:val="000000" w:themeColor="text1"/>
                <w:lang w:val="en-US"/>
              </w:rPr>
              <w:t>–</w:t>
            </w:r>
            <w:r w:rsidRPr="00FF61BD">
              <w:rPr>
                <w:rFonts w:ascii="Arial" w:eastAsia="BatangChe" w:hAnsi="Arial" w:cs="Arial"/>
                <w:color w:val="000000" w:themeColor="text1"/>
              </w:rPr>
              <w:t xml:space="preserve"> um eixo</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3.23</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 xml:space="preserve">Caminhão carga seca </w:t>
            </w:r>
            <w:r w:rsidRPr="00FF61BD">
              <w:rPr>
                <w:rFonts w:ascii="Arial" w:eastAsia="BatangChe" w:hAnsi="Arial" w:cs="Arial"/>
                <w:color w:val="000000" w:themeColor="text1"/>
                <w:lang w:val="en-US"/>
              </w:rPr>
              <w:t>–</w:t>
            </w:r>
            <w:r w:rsidRPr="00FF61BD">
              <w:rPr>
                <w:rFonts w:ascii="Arial" w:eastAsia="BatangChe" w:hAnsi="Arial" w:cs="Arial"/>
                <w:color w:val="000000" w:themeColor="text1"/>
              </w:rPr>
              <w:t xml:space="preserve"> dois eixos</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(0,5 %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3.24</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 xml:space="preserve">Caminhão Baú </w:t>
            </w:r>
            <w:r w:rsidRPr="00FF61BD">
              <w:rPr>
                <w:rFonts w:ascii="Arial" w:eastAsia="BatangChe" w:hAnsi="Arial" w:cs="Arial"/>
                <w:color w:val="000000" w:themeColor="text1"/>
                <w:lang w:val="en-US"/>
              </w:rPr>
              <w:t>–</w:t>
            </w:r>
            <w:r w:rsidRPr="00FF61BD">
              <w:rPr>
                <w:rFonts w:ascii="Arial" w:eastAsia="BatangChe" w:hAnsi="Arial" w:cs="Arial"/>
                <w:color w:val="000000" w:themeColor="text1"/>
              </w:rPr>
              <w:t xml:space="preserve"> um eixo</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3.25</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 xml:space="preserve">Caminhão Baú </w:t>
            </w:r>
            <w:r w:rsidRPr="00FF61BD">
              <w:rPr>
                <w:rFonts w:ascii="Arial" w:eastAsia="BatangChe" w:hAnsi="Arial" w:cs="Arial"/>
                <w:color w:val="000000" w:themeColor="text1"/>
                <w:lang w:val="en-US"/>
              </w:rPr>
              <w:t>–</w:t>
            </w:r>
            <w:r w:rsidRPr="00FF61BD">
              <w:rPr>
                <w:rFonts w:ascii="Arial" w:eastAsia="BatangChe" w:hAnsi="Arial" w:cs="Arial"/>
                <w:color w:val="000000" w:themeColor="text1"/>
              </w:rPr>
              <w:t xml:space="preserve"> dois eixos</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3.26</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Caminhão Baú câmara fria</w:t>
            </w:r>
            <w:r w:rsidRPr="00FF61BD">
              <w:rPr>
                <w:rFonts w:ascii="Arial" w:eastAsia="BatangChe" w:hAnsi="Arial" w:cs="Arial"/>
                <w:color w:val="000000" w:themeColor="text1"/>
                <w:lang w:val="en-US"/>
              </w:rPr>
              <w:t>–</w:t>
            </w:r>
            <w:r w:rsidRPr="00FF61BD">
              <w:rPr>
                <w:rFonts w:ascii="Arial" w:eastAsia="BatangChe" w:hAnsi="Arial" w:cs="Arial"/>
                <w:color w:val="000000" w:themeColor="text1"/>
              </w:rPr>
              <w:t xml:space="preserve"> um eixo</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lastRenderedPageBreak/>
              <w:t>3.27</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Caminhão Baú câmara fria</w:t>
            </w:r>
            <w:r w:rsidRPr="00FF61BD">
              <w:rPr>
                <w:rFonts w:ascii="Arial" w:eastAsia="BatangChe" w:hAnsi="Arial" w:cs="Arial"/>
                <w:color w:val="000000" w:themeColor="text1"/>
                <w:lang w:val="en-US"/>
              </w:rPr>
              <w:t>–</w:t>
            </w:r>
            <w:r w:rsidRPr="00FF61BD">
              <w:rPr>
                <w:rFonts w:ascii="Arial" w:eastAsia="BatangChe" w:hAnsi="Arial" w:cs="Arial"/>
                <w:color w:val="000000" w:themeColor="text1"/>
              </w:rPr>
              <w:t xml:space="preserve"> dois eixos</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3.28</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eastAsia="BatangChe" w:hAnsi="Arial" w:cs="Arial"/>
                <w:color w:val="000000" w:themeColor="text1"/>
              </w:rPr>
              <w:t>Outros veículos e máquinas</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hAnsi="Arial" w:cs="Arial"/>
                <w:color w:val="000000" w:themeColor="text1"/>
              </w:rPr>
            </w:pPr>
            <w:r w:rsidRPr="00FF61BD">
              <w:rPr>
                <w:rFonts w:ascii="Arial" w:eastAsia="BatangChe" w:hAnsi="Arial" w:cs="Arial"/>
                <w:color w:val="000000" w:themeColor="text1"/>
              </w:rPr>
              <w:t>(0,</w:t>
            </w:r>
            <w:r w:rsidR="00E67726" w:rsidRPr="00FF61BD">
              <w:rPr>
                <w:rFonts w:ascii="Arial" w:eastAsia="BatangChe" w:hAnsi="Arial" w:cs="Arial"/>
                <w:color w:val="000000" w:themeColor="text1"/>
              </w:rPr>
              <w:t>2</w:t>
            </w:r>
            <w:r w:rsidRPr="00FF61BD">
              <w:rPr>
                <w:rFonts w:ascii="Arial" w:eastAsia="BatangChe" w:hAnsi="Arial" w:cs="Arial"/>
                <w:color w:val="000000" w:themeColor="text1"/>
              </w:rPr>
              <w:t xml:space="preserve"> % )do Valor Venal atual do Bem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jc w:val="center"/>
              <w:rPr>
                <w:rFonts w:ascii="Arial" w:eastAsia="BatangChe" w:hAnsi="Arial" w:cs="Arial"/>
                <w:b/>
                <w:color w:val="000000" w:themeColor="text1"/>
                <w:kern w:val="2"/>
              </w:rPr>
            </w:pPr>
            <w:r w:rsidRPr="00FF61BD">
              <w:rPr>
                <w:rFonts w:ascii="Arial" w:eastAsia="BatangChe" w:hAnsi="Arial" w:cs="Arial"/>
                <w:b/>
                <w:color w:val="000000" w:themeColor="text1"/>
              </w:rPr>
              <w:t>4.</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rPr>
                <w:rFonts w:ascii="Arial" w:eastAsia="BatangChe" w:hAnsi="Arial" w:cs="Arial"/>
                <w:b/>
                <w:color w:val="000000" w:themeColor="text1"/>
                <w:kern w:val="2"/>
              </w:rPr>
            </w:pPr>
            <w:r w:rsidRPr="00FF61BD">
              <w:rPr>
                <w:rFonts w:ascii="Arial" w:eastAsia="BatangChe" w:hAnsi="Arial" w:cs="Arial"/>
                <w:b/>
                <w:color w:val="000000" w:themeColor="text1"/>
              </w:rPr>
              <w:t>TAXA DE ULTILIZAÇÃO DE BENS IMOVEIS POR CESSÃO DE USO POR ENTIIDADES DA SOCIEDADE CIVIL E PESSOA FÍSICA</w:t>
            </w:r>
          </w:p>
        </w:tc>
        <w:tc>
          <w:tcPr>
            <w:tcW w:w="579" w:type="pct"/>
            <w:tcBorders>
              <w:top w:val="single" w:sz="4" w:space="0" w:color="auto"/>
              <w:left w:val="single" w:sz="4" w:space="0" w:color="auto"/>
              <w:bottom w:val="single" w:sz="4" w:space="0" w:color="auto"/>
              <w:right w:val="single" w:sz="4" w:space="0" w:color="auto"/>
            </w:tcBorders>
            <w:shd w:val="clear" w:color="auto" w:fill="auto"/>
          </w:tcPr>
          <w:p w:rsidR="008B6290" w:rsidRPr="00FF61BD" w:rsidRDefault="008B6290" w:rsidP="00C07B62">
            <w:pPr>
              <w:spacing w:line="276" w:lineRule="auto"/>
              <w:jc w:val="center"/>
              <w:rPr>
                <w:rFonts w:ascii="Arial" w:eastAsia="BatangChe" w:hAnsi="Arial" w:cs="Arial"/>
                <w:b/>
                <w:color w:val="000000" w:themeColor="text1"/>
              </w:rPr>
            </w:pPr>
          </w:p>
          <w:p w:rsidR="008B6290" w:rsidRPr="00FF61BD" w:rsidRDefault="008B6290" w:rsidP="00C07B62">
            <w:pPr>
              <w:spacing w:line="276" w:lineRule="auto"/>
              <w:jc w:val="center"/>
              <w:rPr>
                <w:rFonts w:ascii="Arial" w:eastAsia="BatangChe" w:hAnsi="Arial" w:cs="Arial"/>
                <w:b/>
                <w:color w:val="000000" w:themeColor="text1"/>
                <w:kern w:val="2"/>
              </w:rPr>
            </w:pPr>
            <w:r w:rsidRPr="00FF61BD">
              <w:rPr>
                <w:rFonts w:ascii="Arial" w:eastAsia="BatangChe" w:hAnsi="Arial" w:cs="Arial"/>
                <w:b/>
                <w:color w:val="000000" w:themeColor="text1"/>
              </w:rPr>
              <w:t>TIPO</w:t>
            </w:r>
          </w:p>
        </w:tc>
        <w:tc>
          <w:tcPr>
            <w:tcW w:w="1324" w:type="pct"/>
            <w:tcBorders>
              <w:top w:val="single" w:sz="4" w:space="0" w:color="auto"/>
              <w:left w:val="single" w:sz="4" w:space="0" w:color="auto"/>
              <w:bottom w:val="single" w:sz="4" w:space="0" w:color="auto"/>
              <w:right w:val="single" w:sz="4" w:space="0" w:color="auto"/>
            </w:tcBorders>
            <w:shd w:val="clear" w:color="auto" w:fill="auto"/>
          </w:tcPr>
          <w:p w:rsidR="008B6290" w:rsidRPr="00FF61BD" w:rsidRDefault="008B6290" w:rsidP="00C07B62">
            <w:pPr>
              <w:spacing w:line="276" w:lineRule="auto"/>
              <w:jc w:val="center"/>
              <w:rPr>
                <w:rFonts w:ascii="Arial" w:eastAsia="BatangChe" w:hAnsi="Arial" w:cs="Arial"/>
                <w:b/>
                <w:color w:val="000000" w:themeColor="text1"/>
              </w:rPr>
            </w:pPr>
          </w:p>
          <w:p w:rsidR="008B6290" w:rsidRPr="00FF61BD" w:rsidRDefault="008B6290" w:rsidP="00C07B62">
            <w:pPr>
              <w:spacing w:line="276" w:lineRule="auto"/>
              <w:jc w:val="center"/>
              <w:rPr>
                <w:rFonts w:ascii="Arial" w:eastAsia="BatangChe" w:hAnsi="Arial" w:cs="Arial"/>
                <w:b/>
                <w:color w:val="000000" w:themeColor="text1"/>
                <w:kern w:val="2"/>
              </w:rPr>
            </w:pPr>
            <w:r w:rsidRPr="00FF61BD">
              <w:rPr>
                <w:rFonts w:ascii="Arial" w:eastAsia="BatangChe" w:hAnsi="Arial" w:cs="Arial"/>
                <w:b/>
                <w:color w:val="000000" w:themeColor="text1"/>
              </w:rPr>
              <w:t>QUANT. DE UFM</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4.1</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Galpão Vazio de até 100 m</w:t>
            </w:r>
            <w:r w:rsidRPr="00FF61BD">
              <w:rPr>
                <w:rFonts w:ascii="Arial" w:eastAsia="BatangChe" w:hAnsi="Arial" w:cs="Arial"/>
                <w:color w:val="000000" w:themeColor="text1"/>
                <w:vertAlign w:val="superscript"/>
              </w:rPr>
              <w:t>2</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hAnsi="Arial" w:cs="Arial"/>
                <w:i/>
                <w:color w:val="000000" w:themeColor="text1"/>
              </w:rPr>
              <w:t>(Vide Código Tributário)</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4.2</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Galpão Vazio de 100,01 m</w:t>
            </w:r>
            <w:r w:rsidRPr="00FF61BD">
              <w:rPr>
                <w:rFonts w:ascii="Arial" w:eastAsia="BatangChe" w:hAnsi="Arial" w:cs="Arial"/>
                <w:color w:val="000000" w:themeColor="text1"/>
                <w:vertAlign w:val="superscript"/>
              </w:rPr>
              <w:t>2</w:t>
            </w:r>
            <w:r w:rsidRPr="00FF61BD">
              <w:rPr>
                <w:rFonts w:ascii="Arial" w:eastAsia="BatangChe" w:hAnsi="Arial" w:cs="Arial"/>
                <w:color w:val="000000" w:themeColor="text1"/>
              </w:rPr>
              <w:t xml:space="preserve"> até 150 m</w:t>
            </w:r>
            <w:r w:rsidRPr="00FF61BD">
              <w:rPr>
                <w:rFonts w:ascii="Arial" w:eastAsia="BatangChe" w:hAnsi="Arial" w:cs="Arial"/>
                <w:color w:val="000000" w:themeColor="text1"/>
                <w:vertAlign w:val="superscript"/>
              </w:rPr>
              <w:t>2</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hAnsi="Arial" w:cs="Arial"/>
                <w:i/>
                <w:color w:val="000000" w:themeColor="text1"/>
              </w:rPr>
              <w:t>(Vide Código Tributário)</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4.3</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Galpão Vazio maior que 150 m</w:t>
            </w:r>
            <w:r w:rsidRPr="00FF61BD">
              <w:rPr>
                <w:rFonts w:ascii="Arial" w:eastAsia="BatangChe" w:hAnsi="Arial" w:cs="Arial"/>
                <w:color w:val="000000" w:themeColor="text1"/>
                <w:vertAlign w:val="superscript"/>
              </w:rPr>
              <w:t>2</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hAnsi="Arial" w:cs="Arial"/>
                <w:i/>
                <w:color w:val="000000" w:themeColor="text1"/>
              </w:rPr>
              <w:t>(Vide Código Tributário)</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4.4</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Galpão Equipado até 100 m</w:t>
            </w:r>
            <w:r w:rsidRPr="00FF61BD">
              <w:rPr>
                <w:rFonts w:ascii="Arial" w:eastAsia="BatangChe" w:hAnsi="Arial" w:cs="Arial"/>
                <w:color w:val="000000" w:themeColor="text1"/>
                <w:vertAlign w:val="superscript"/>
              </w:rPr>
              <w:t>2</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hAnsi="Arial" w:cs="Arial"/>
                <w:i/>
                <w:color w:val="000000" w:themeColor="text1"/>
              </w:rPr>
              <w:t>(Vide Código Tributário)</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4.5</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Galpão Equipado de 100,01m</w:t>
            </w:r>
            <w:r w:rsidRPr="00FF61BD">
              <w:rPr>
                <w:rFonts w:ascii="Arial" w:eastAsia="BatangChe" w:hAnsi="Arial" w:cs="Arial"/>
                <w:color w:val="000000" w:themeColor="text1"/>
                <w:vertAlign w:val="superscript"/>
              </w:rPr>
              <w:t>2</w:t>
            </w:r>
            <w:r w:rsidRPr="00FF61BD">
              <w:rPr>
                <w:rFonts w:ascii="Arial" w:eastAsia="BatangChe" w:hAnsi="Arial" w:cs="Arial"/>
                <w:color w:val="000000" w:themeColor="text1"/>
              </w:rPr>
              <w:t xml:space="preserve"> até 150 m</w:t>
            </w:r>
            <w:r w:rsidRPr="00FF61BD">
              <w:rPr>
                <w:rFonts w:ascii="Arial" w:eastAsia="BatangChe" w:hAnsi="Arial" w:cs="Arial"/>
                <w:color w:val="000000" w:themeColor="text1"/>
                <w:vertAlign w:val="superscript"/>
              </w:rPr>
              <w:t>2</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hAnsi="Arial" w:cs="Arial"/>
                <w:i/>
                <w:color w:val="000000" w:themeColor="text1"/>
              </w:rPr>
              <w:t>(Vide Código Tributário)</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4.6</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Galpão Equipado maior que 150 m</w:t>
            </w:r>
            <w:r w:rsidRPr="00FF61BD">
              <w:rPr>
                <w:rFonts w:ascii="Arial" w:eastAsia="BatangChe" w:hAnsi="Arial" w:cs="Arial"/>
                <w:color w:val="000000" w:themeColor="text1"/>
                <w:vertAlign w:val="superscript"/>
              </w:rPr>
              <w:t>2</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hAnsi="Arial" w:cs="Arial"/>
                <w:i/>
                <w:color w:val="000000" w:themeColor="text1"/>
              </w:rPr>
              <w:t>(Vide Código Tributário)</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4.7</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Box Tipo 1 – (feira municipal) Diversos</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hAnsi="Arial" w:cs="Arial"/>
                <w:i/>
                <w:color w:val="000000" w:themeColor="text1"/>
              </w:rPr>
              <w:t>(Vide Código Tributário)</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4.8</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Box Tipo 2 – (feira municipal)  Pedra</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hAnsi="Arial" w:cs="Arial"/>
                <w:i/>
                <w:color w:val="000000" w:themeColor="text1"/>
              </w:rPr>
              <w:t>(Vide Código Tributário)</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4.9</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Box Tipo 3 – (feira municipal)  Restaurante</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hAnsi="Arial" w:cs="Arial"/>
                <w:i/>
                <w:color w:val="000000" w:themeColor="text1"/>
              </w:rPr>
              <w:t>(Vide Código Tributário)</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4.10</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Box Tipo 4 – (feira municipal)  Açougue/Peixaria</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hAnsi="Arial" w:cs="Arial"/>
                <w:i/>
                <w:color w:val="000000" w:themeColor="text1"/>
              </w:rPr>
              <w:t>(Vide Código Tributário)</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4.11</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Box Tipo 5 – (feira municipal)  Polpas</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hAnsi="Arial" w:cs="Arial"/>
                <w:i/>
                <w:color w:val="000000" w:themeColor="text1"/>
              </w:rPr>
              <w:t>(Vide Código Tributário)</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4.12</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Banca Rotativa (feira municipal)</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Por dia</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hAnsi="Arial" w:cs="Arial"/>
                <w:i/>
                <w:color w:val="000000" w:themeColor="text1"/>
              </w:rPr>
              <w:t>(Vide Código Tributário)</w:t>
            </w:r>
          </w:p>
        </w:tc>
      </w:tr>
      <w:tr w:rsidR="00FF61BD" w:rsidRPr="00FF61BD" w:rsidTr="006E0342">
        <w:tc>
          <w:tcPr>
            <w:tcW w:w="408"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4.13</w:t>
            </w:r>
          </w:p>
        </w:tc>
        <w:tc>
          <w:tcPr>
            <w:tcW w:w="268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widowControl w:val="0"/>
              <w:suppressAutoHyphens/>
              <w:spacing w:line="276" w:lineRule="auto"/>
              <w:rPr>
                <w:rFonts w:ascii="Arial" w:eastAsia="BatangChe" w:hAnsi="Arial" w:cs="Arial"/>
                <w:color w:val="000000" w:themeColor="text1"/>
                <w:kern w:val="2"/>
              </w:rPr>
            </w:pPr>
            <w:r w:rsidRPr="00FF61BD">
              <w:rPr>
                <w:rFonts w:ascii="Arial" w:eastAsia="BatangChe" w:hAnsi="Arial" w:cs="Arial"/>
                <w:color w:val="000000" w:themeColor="text1"/>
              </w:rPr>
              <w:t xml:space="preserve">Outros bens imóveis </w:t>
            </w:r>
          </w:p>
        </w:tc>
        <w:tc>
          <w:tcPr>
            <w:tcW w:w="579"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spacing w:line="276" w:lineRule="auto"/>
              <w:jc w:val="center"/>
              <w:rPr>
                <w:rFonts w:ascii="Arial" w:eastAsia="BatangChe" w:hAnsi="Arial" w:cs="Arial"/>
                <w:color w:val="000000" w:themeColor="text1"/>
                <w:kern w:val="2"/>
              </w:rPr>
            </w:pPr>
            <w:r w:rsidRPr="00FF61BD">
              <w:rPr>
                <w:rFonts w:ascii="Arial" w:eastAsia="BatangChe" w:hAnsi="Arial" w:cs="Arial"/>
                <w:color w:val="000000" w:themeColor="text1"/>
              </w:rPr>
              <w:t>Mês</w:t>
            </w:r>
          </w:p>
        </w:tc>
        <w:tc>
          <w:tcPr>
            <w:tcW w:w="1324" w:type="pct"/>
            <w:tcBorders>
              <w:top w:val="single" w:sz="4" w:space="0" w:color="auto"/>
              <w:left w:val="single" w:sz="4" w:space="0" w:color="auto"/>
              <w:bottom w:val="single" w:sz="4" w:space="0" w:color="auto"/>
              <w:right w:val="single" w:sz="4" w:space="0" w:color="auto"/>
            </w:tcBorders>
            <w:shd w:val="clear" w:color="auto" w:fill="auto"/>
            <w:hideMark/>
          </w:tcPr>
          <w:p w:rsidR="008B6290" w:rsidRPr="00FF61BD" w:rsidRDefault="008B6290" w:rsidP="00C07B62">
            <w:pPr>
              <w:pStyle w:val="TextoLei"/>
              <w:tabs>
                <w:tab w:val="left" w:pos="1418"/>
              </w:tabs>
              <w:spacing w:line="276" w:lineRule="auto"/>
              <w:rPr>
                <w:rFonts w:ascii="Arial" w:eastAsia="BatangChe" w:hAnsi="Arial" w:cs="Arial"/>
                <w:color w:val="000000" w:themeColor="text1"/>
              </w:rPr>
            </w:pPr>
            <w:r w:rsidRPr="00FF61BD">
              <w:rPr>
                <w:rFonts w:ascii="Arial" w:hAnsi="Arial" w:cs="Arial"/>
                <w:i/>
                <w:color w:val="000000" w:themeColor="text1"/>
              </w:rPr>
              <w:t>(Vide Código Tributário)</w:t>
            </w:r>
          </w:p>
        </w:tc>
      </w:tr>
    </w:tbl>
    <w:p w:rsidR="008B6290" w:rsidRPr="00CF0980" w:rsidRDefault="008B6290" w:rsidP="00C07B62">
      <w:pPr>
        <w:spacing w:line="276" w:lineRule="auto"/>
        <w:jc w:val="center"/>
        <w:rPr>
          <w:rFonts w:ascii="Arial" w:eastAsia="BatangChe" w:hAnsi="Arial" w:cs="Arial"/>
          <w:color w:val="002060"/>
        </w:rPr>
      </w:pPr>
    </w:p>
    <w:p w:rsidR="00037537" w:rsidRPr="00216A0C" w:rsidRDefault="00037537" w:rsidP="00505FBD">
      <w:pPr>
        <w:spacing w:after="9" w:line="276" w:lineRule="auto"/>
        <w:ind w:left="2835" w:right="2659" w:hanging="10"/>
        <w:jc w:val="center"/>
        <w:rPr>
          <w:rFonts w:ascii="Arial MT" w:hAnsi="Arial MT" w:cs="Arial MT"/>
          <w:color w:val="002060"/>
        </w:rPr>
      </w:pPr>
      <w:bookmarkStart w:id="3" w:name="_GoBack"/>
      <w:bookmarkEnd w:id="3"/>
    </w:p>
    <w:sectPr w:rsidR="00037537" w:rsidRPr="00216A0C" w:rsidSect="00505FBD">
      <w:headerReference w:type="even" r:id="rId8"/>
      <w:headerReference w:type="default" r:id="rId9"/>
      <w:footerReference w:type="default" r:id="rId10"/>
      <w:headerReference w:type="first" r:id="rId11"/>
      <w:pgSz w:w="11906" w:h="16838" w:code="9"/>
      <w:pgMar w:top="-2600" w:right="1134" w:bottom="1134"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798" w:rsidRDefault="007C1798" w:rsidP="006E4BDE">
      <w:r>
        <w:separator/>
      </w:r>
    </w:p>
  </w:endnote>
  <w:endnote w:type="continuationSeparator" w:id="0">
    <w:p w:rsidR="007C1798" w:rsidRDefault="007C1798" w:rsidP="006E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090" w:rsidRDefault="00720090" w:rsidP="00720090">
    <w:pPr>
      <w:pStyle w:val="Rodap"/>
      <w:pBdr>
        <w:bottom w:val="single" w:sz="18" w:space="1" w:color="auto"/>
      </w:pBdr>
      <w:jc w:val="center"/>
      <w:rPr>
        <w:rFonts w:cs="Arial"/>
        <w:b/>
        <w:sz w:val="20"/>
      </w:rPr>
    </w:pPr>
  </w:p>
  <w:p w:rsidR="00C07B62" w:rsidRPr="00AC31CC" w:rsidRDefault="00137204" w:rsidP="00C07B62">
    <w:pPr>
      <w:pStyle w:val="Rodap"/>
      <w:jc w:val="center"/>
      <w:rPr>
        <w:sz w:val="22"/>
        <w:szCs w:val="22"/>
      </w:rPr>
    </w:pPr>
    <w:r>
      <w:rPr>
        <w:noProof/>
        <w:lang w:val="pt-BR"/>
      </w:rPr>
      <mc:AlternateContent>
        <mc:Choice Requires="wpg">
          <w:drawing>
            <wp:anchor distT="0" distB="0" distL="114300" distR="114300" simplePos="0" relativeHeight="251657728" behindDoc="0" locked="0" layoutInCell="1" allowOverlap="1">
              <wp:simplePos x="0" y="0"/>
              <wp:positionH relativeFrom="page">
                <wp:posOffset>6974205</wp:posOffset>
              </wp:positionH>
              <wp:positionV relativeFrom="page">
                <wp:posOffset>9895840</wp:posOffset>
              </wp:positionV>
              <wp:extent cx="457200" cy="347980"/>
              <wp:effectExtent l="38100" t="57150" r="19050" b="33020"/>
              <wp:wrapNone/>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3"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5"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rsidR="00720090" w:rsidRDefault="00720090" w:rsidP="00720090">
                            <w:pPr>
                              <w:pStyle w:val="Rodap"/>
                              <w:jc w:val="center"/>
                            </w:pPr>
                            <w:r>
                              <w:fldChar w:fldCharType="begin"/>
                            </w:r>
                            <w:r>
                              <w:instrText>PAGE    \* MERGEFORMAT</w:instrText>
                            </w:r>
                            <w:r>
                              <w:fldChar w:fldCharType="separate"/>
                            </w:r>
                            <w:r w:rsidR="00FF61BD">
                              <w:rPr>
                                <w:noProof/>
                              </w:rPr>
                              <w:t>13</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left:0;text-align:left;margin-left:549.15pt;margin-top:779.2pt;width:36pt;height:27.4pt;z-index:251657728;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" strokecolor="#737373"/>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" strokecolor="#737373"/>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" strokecolor="#737373">
                <v:textbox>
                  <w:txbxContent>
                    <w:p w:rsidR="00720090" w:rsidRDefault="00720090" w:rsidP="00720090">
                      <w:pPr>
                        <w:pStyle w:val="Rodap"/>
                        <w:jc w:val="center"/>
                      </w:pPr>
                      <w:r>
                        <w:fldChar w:fldCharType="begin"/>
                      </w:r>
                      <w:r>
                        <w:instrText>PAGE    \* MERGEFORMAT</w:instrText>
                      </w:r>
                      <w:r>
                        <w:fldChar w:fldCharType="separate"/>
                      </w:r>
                      <w:r w:rsidR="00FF61BD">
                        <w:rPr>
                          <w:noProof/>
                        </w:rPr>
                        <w:t>13</w:t>
                      </w:r>
                      <w:r>
                        <w:fldChar w:fldCharType="end"/>
                      </w:r>
                    </w:p>
                  </w:txbxContent>
                </v:textbox>
              </v:rect>
              <w10:wrap anchorx="page" anchory="page"/>
            </v:group>
          </w:pict>
        </mc:Fallback>
      </mc:AlternateContent>
    </w:r>
    <w:bookmarkStart w:id="4" w:name="_Hlk183627937"/>
    <w:r w:rsidR="00720090">
      <w:rPr>
        <w:sz w:val="22"/>
        <w:szCs w:val="22"/>
      </w:rPr>
      <w:t>R</w:t>
    </w:r>
    <w:bookmarkEnd w:id="4"/>
    <w:r w:rsidR="00C07B62" w:rsidRPr="00AC31CC">
      <w:rPr>
        <w:sz w:val="22"/>
        <w:szCs w:val="22"/>
      </w:rPr>
      <w:t>ua João Gomes, S/N, Centro * CEP: 69.340-000 * CNPJ: 04.056.198/0001-86</w:t>
    </w:r>
  </w:p>
  <w:p w:rsidR="00C07B62" w:rsidRPr="00AC31CC" w:rsidRDefault="00C07B62" w:rsidP="00C07B62">
    <w:pPr>
      <w:pStyle w:val="Rodap"/>
      <w:jc w:val="center"/>
      <w:rPr>
        <w:sz w:val="22"/>
        <w:szCs w:val="22"/>
      </w:rPr>
    </w:pPr>
    <w:r w:rsidRPr="00AC31CC">
      <w:rPr>
        <w:sz w:val="22"/>
        <w:szCs w:val="22"/>
      </w:rPr>
      <w:t>Mucajai – Roraima – Brasil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798" w:rsidRDefault="007C1798" w:rsidP="006E4BDE">
      <w:r>
        <w:separator/>
      </w:r>
    </w:p>
  </w:footnote>
  <w:footnote w:type="continuationSeparator" w:id="0">
    <w:p w:rsidR="007C1798" w:rsidRDefault="007C1798" w:rsidP="006E4B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EC" w:rsidRDefault="007C1798">
    <w:pPr>
      <w:pStyle w:val="Cabealho"/>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71688" o:spid="_x0000_s2064" type="#_x0000_t75" style="position:absolute;margin-left:0;margin-top:0;width:453.05pt;height:442.35pt;z-index:-251659776;mso-position-horizontal:center;mso-position-horizontal-relative:margin;mso-position-vertical:center;mso-position-vertical-relative:margin" o:allowincell="f">
          <v:imagedata r:id="rId1" o:title="A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B62" w:rsidRDefault="00137204" w:rsidP="00C07B62">
    <w:pPr>
      <w:pStyle w:val="Cabealho"/>
      <w:jc w:val="center"/>
      <w:rPr>
        <w:rFonts w:ascii="Arial" w:hAnsi="Arial"/>
        <w:bCs/>
        <w:color w:val="000000"/>
        <w:sz w:val="20"/>
        <w:szCs w:val="20"/>
      </w:rPr>
    </w:pPr>
    <w:r w:rsidRPr="00066CD9">
      <w:rPr>
        <w:bCs/>
        <w:noProof/>
        <w:sz w:val="20"/>
        <w:szCs w:val="20"/>
        <w:lang w:val="pt-BR"/>
      </w:rPr>
      <w:drawing>
        <wp:anchor distT="0" distB="0" distL="114300" distR="114300" simplePos="0" relativeHeight="251659776" behindDoc="0" locked="0" layoutInCell="1" allowOverlap="1">
          <wp:simplePos x="0" y="0"/>
          <wp:positionH relativeFrom="column">
            <wp:posOffset>4838700</wp:posOffset>
          </wp:positionH>
          <wp:positionV relativeFrom="paragraph">
            <wp:posOffset>-242570</wp:posOffset>
          </wp:positionV>
          <wp:extent cx="929640" cy="868680"/>
          <wp:effectExtent l="0" t="0" r="0" b="0"/>
          <wp:wrapNone/>
          <wp:docPr id="221" name="Imagem 5" descr="C:\Users\MARIA~1\AppData\Local\Temp\{5950874D-A725-41DD-9B0C-E63058B9E3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Users\MARIA~1\AppData\Local\Temp\{5950874D-A725-41DD-9B0C-E63058B9E3F2}.tmp"/>
                  <pic:cNvPicPr>
                    <a:picLocks noChangeAspect="1" noChangeArrowheads="1"/>
                  </pic:cNvPicPr>
                </pic:nvPicPr>
                <pic:blipFill>
                  <a:blip r:embed="rId1">
                    <a:extLst>
                      <a:ext uri="{28A0092B-C50C-407E-A947-70E740481C1C}">
                        <a14:useLocalDpi xmlns:a14="http://schemas.microsoft.com/office/drawing/2010/main" val="0"/>
                      </a:ext>
                    </a:extLst>
                  </a:blip>
                  <a:srcRect l="3677" t="3801" r="6572" b="9506"/>
                  <a:stretch>
                    <a:fillRect/>
                  </a:stretch>
                </pic:blipFill>
                <pic:spPr bwMode="auto">
                  <a:xfrm>
                    <a:off x="0" y="0"/>
                    <a:ext cx="92964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6CD9">
      <w:rPr>
        <w:bCs/>
        <w:noProof/>
        <w:sz w:val="20"/>
        <w:szCs w:val="20"/>
        <w:lang w:val="pt-BR"/>
      </w:rPr>
      <w:drawing>
        <wp:anchor distT="0" distB="0" distL="114300" distR="114300" simplePos="0" relativeHeight="251658752" behindDoc="0" locked="0" layoutInCell="1" allowOverlap="1">
          <wp:simplePos x="0" y="0"/>
          <wp:positionH relativeFrom="margin">
            <wp:posOffset>-101600</wp:posOffset>
          </wp:positionH>
          <wp:positionV relativeFrom="paragraph">
            <wp:posOffset>-242570</wp:posOffset>
          </wp:positionV>
          <wp:extent cx="1043940" cy="822960"/>
          <wp:effectExtent l="0" t="0" r="0" b="0"/>
          <wp:wrapNone/>
          <wp:docPr id="222" name="Imagem 7" descr="Ficheiro:Brasao Mucajai.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Ficheiro:Brasao Mucajai.jpg – Wikipédia, a enciclopédia livre"/>
                  <pic:cNvPicPr>
                    <a:picLocks noChangeAspect="1" noChangeArrowheads="1"/>
                  </pic:cNvPicPr>
                </pic:nvPicPr>
                <pic:blipFill>
                  <a:blip r:embed="rId2">
                    <a:extLst>
                      <a:ext uri="{28A0092B-C50C-407E-A947-70E740481C1C}">
                        <a14:useLocalDpi xmlns:a14="http://schemas.microsoft.com/office/drawing/2010/main" val="0"/>
                      </a:ext>
                    </a:extLst>
                  </a:blip>
                  <a:srcRect r="656" b="9116"/>
                  <a:stretch>
                    <a:fillRect/>
                  </a:stretch>
                </pic:blipFill>
                <pic:spPr bwMode="auto">
                  <a:xfrm>
                    <a:off x="0" y="0"/>
                    <a:ext cx="104394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B62" w:rsidRDefault="00C07B62" w:rsidP="00C07B62">
    <w:pPr>
      <w:pStyle w:val="Cabealho"/>
      <w:jc w:val="center"/>
      <w:rPr>
        <w:rFonts w:ascii="Arial" w:hAnsi="Arial" w:cs="Arial"/>
      </w:rPr>
    </w:pPr>
    <w:r>
      <w:rPr>
        <w:rFonts w:ascii="Arial" w:hAnsi="Arial" w:cs="Arial"/>
      </w:rPr>
      <w:t>ESTADO DE RORAIMA</w:t>
    </w:r>
  </w:p>
  <w:p w:rsidR="00C07B62" w:rsidRDefault="00C07B62" w:rsidP="00C07B62">
    <w:pPr>
      <w:pStyle w:val="Cabealho"/>
      <w:jc w:val="center"/>
      <w:rPr>
        <w:rFonts w:ascii="Arial" w:hAnsi="Arial" w:cs="Arial"/>
      </w:rPr>
    </w:pPr>
    <w:r>
      <w:rPr>
        <w:rFonts w:ascii="Arial" w:hAnsi="Arial" w:cs="Arial"/>
      </w:rPr>
      <w:t>PREFEITURA MUNICIPAL DE MUCAJAI</w:t>
    </w:r>
  </w:p>
  <w:p w:rsidR="00C07B62" w:rsidRDefault="00C07B62" w:rsidP="00C07B62">
    <w:pPr>
      <w:pStyle w:val="Cabealho"/>
      <w:jc w:val="center"/>
      <w:rPr>
        <w:rFonts w:ascii="Arial" w:hAnsi="Arial" w:cs="Arial"/>
        <w:i/>
        <w:iCs/>
        <w:color w:val="000000"/>
        <w:sz w:val="20"/>
        <w:szCs w:val="20"/>
      </w:rPr>
    </w:pPr>
    <w:r>
      <w:rPr>
        <w:rFonts w:ascii="Arial" w:hAnsi="Arial" w:cs="Arial"/>
        <w:i/>
        <w:iCs/>
        <w:color w:val="000000"/>
        <w:sz w:val="20"/>
        <w:szCs w:val="20"/>
      </w:rPr>
      <w:t>“AMAZÔNIA PATRIMONIO DOS BRASILEIROS"</w:t>
    </w:r>
  </w:p>
  <w:p w:rsidR="00C07B62" w:rsidRDefault="00C07B62" w:rsidP="00C07B62">
    <w:pPr>
      <w:pStyle w:val="Cabealho"/>
      <w:shd w:val="clear" w:color="auto" w:fill="A6A6A6"/>
      <w:jc w:val="center"/>
      <w:rPr>
        <w:rFonts w:ascii="Arial" w:hAnsi="Arial" w:cs="Arial"/>
        <w:b/>
      </w:rPr>
    </w:pPr>
    <w:r>
      <w:rPr>
        <w:rFonts w:ascii="Arial" w:hAnsi="Arial" w:cs="Arial"/>
        <w:b/>
        <w:color w:val="000000"/>
      </w:rPr>
      <w:t>GABINETE DO PREFEITO</w:t>
    </w:r>
  </w:p>
  <w:p w:rsidR="00C07B62" w:rsidRPr="00531C7D" w:rsidRDefault="00505FBD" w:rsidP="00C07B62">
    <w:pPr>
      <w:pStyle w:val="Cabealho"/>
      <w:rPr>
        <w:rFonts w:ascii="Arial" w:hAnsi="Arial"/>
        <w:bCs/>
        <w:color w:val="000000"/>
        <w:sz w:val="20"/>
        <w:szCs w:val="20"/>
      </w:rPr>
    </w:pPr>
    <w:r>
      <w:rPr>
        <w:noProof/>
        <w:lang w:val="pt-BR"/>
      </w:rPr>
      <w:drawing>
        <wp:inline distT="0" distB="0" distL="0" distR="0" wp14:anchorId="022EE8CC" wp14:editId="5CA587BD">
          <wp:extent cx="5395595" cy="5220335"/>
          <wp:effectExtent l="0" t="0" r="0" b="0"/>
          <wp:docPr id="223" name="WordPictureWatermark1721905189"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18" name="WordPictureWatermark1721905189" descr="Logotipo, nome da empresa&#10;&#10;O conteúdo gerado por IA pode estar incorreto."/>
                  <pic:cNvPicPr/>
                </pic:nvPicPr>
                <pic:blipFill>
                  <a:blip r:embed="rId3">
                    <a:lum bright="70000" contrast="-70000"/>
                  </a:blip>
                  <a:stretch/>
                </pic:blipFill>
                <pic:spPr>
                  <a:xfrm>
                    <a:off x="0" y="0"/>
                    <a:ext cx="5395595" cy="5220335"/>
                  </a:xfrm>
                  <a:prstGeom prst="rect">
                    <a:avLst/>
                  </a:prstGeom>
                  <a:ln w="0">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FEC" w:rsidRDefault="007C1798">
    <w:pPr>
      <w:pStyle w:val="Cabealho"/>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71687" o:spid="_x0000_s2063" type="#_x0000_t75" style="position:absolute;margin-left:0;margin-top:0;width:453.05pt;height:442.35pt;z-index:-251660800;mso-position-horizontal:center;mso-position-horizontal-relative:margin;mso-position-vertical:center;mso-position-vertical-relative:margin" o:allowincell="f">
          <v:imagedata r:id="rId1" o:title="A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4E0B"/>
    <w:multiLevelType w:val="hybridMultilevel"/>
    <w:tmpl w:val="A50C355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278B275E"/>
    <w:multiLevelType w:val="hybridMultilevel"/>
    <w:tmpl w:val="67EC349E"/>
    <w:lvl w:ilvl="0" w:tplc="04160017">
      <w:start w:val="1"/>
      <w:numFmt w:val="lowerLetter"/>
      <w:lvlText w:val="%1)"/>
      <w:lvlJc w:val="left"/>
      <w:pPr>
        <w:ind w:left="32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E4C5E43"/>
    <w:multiLevelType w:val="hybridMultilevel"/>
    <w:tmpl w:val="30E0716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15:restartNumberingAfterBreak="0">
    <w:nsid w:val="3CC21A8C"/>
    <w:multiLevelType w:val="hybridMultilevel"/>
    <w:tmpl w:val="5162B66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15:restartNumberingAfterBreak="0">
    <w:nsid w:val="44716B7E"/>
    <w:multiLevelType w:val="hybridMultilevel"/>
    <w:tmpl w:val="1AEA0AC0"/>
    <w:lvl w:ilvl="0" w:tplc="0416000F">
      <w:start w:val="1"/>
      <w:numFmt w:val="decimal"/>
      <w:lvlText w:val="%1."/>
      <w:lvlJc w:val="left"/>
      <w:pPr>
        <w:tabs>
          <w:tab w:val="num" w:pos="1440"/>
        </w:tabs>
        <w:ind w:left="1440" w:hanging="360"/>
      </w:p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5" w15:restartNumberingAfterBreak="0">
    <w:nsid w:val="4A142CD4"/>
    <w:multiLevelType w:val="hybridMultilevel"/>
    <w:tmpl w:val="02D4C598"/>
    <w:lvl w:ilvl="0" w:tplc="81B20722">
      <w:start w:val="1"/>
      <w:numFmt w:val="lowerLetter"/>
      <w:lvlText w:val="%1)"/>
      <w:lvlJc w:val="left"/>
      <w:pPr>
        <w:tabs>
          <w:tab w:val="num" w:pos="2629"/>
        </w:tabs>
        <w:ind w:left="2629"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6" w15:restartNumberingAfterBreak="0">
    <w:nsid w:val="58306F21"/>
    <w:multiLevelType w:val="multilevel"/>
    <w:tmpl w:val="CCAA3ACA"/>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9E561CF"/>
    <w:multiLevelType w:val="hybridMultilevel"/>
    <w:tmpl w:val="C22484BA"/>
    <w:lvl w:ilvl="0" w:tplc="AC8CFAEC">
      <w:start w:val="1"/>
      <w:numFmt w:val="lowerLetter"/>
      <w:lvlText w:val="%1)"/>
      <w:lvlJc w:val="left"/>
      <w:pPr>
        <w:ind w:left="1788" w:hanging="360"/>
      </w:pPr>
    </w:lvl>
    <w:lvl w:ilvl="1" w:tplc="04160019">
      <w:start w:val="1"/>
      <w:numFmt w:val="lowerLetter"/>
      <w:lvlText w:val="%2."/>
      <w:lvlJc w:val="left"/>
      <w:pPr>
        <w:ind w:left="2508" w:hanging="360"/>
      </w:pPr>
    </w:lvl>
    <w:lvl w:ilvl="2" w:tplc="0416001B">
      <w:start w:val="1"/>
      <w:numFmt w:val="lowerRoman"/>
      <w:lvlText w:val="%3."/>
      <w:lvlJc w:val="right"/>
      <w:pPr>
        <w:ind w:left="3228" w:hanging="180"/>
      </w:pPr>
    </w:lvl>
    <w:lvl w:ilvl="3" w:tplc="0416000F">
      <w:start w:val="1"/>
      <w:numFmt w:val="decimal"/>
      <w:lvlText w:val="%4."/>
      <w:lvlJc w:val="left"/>
      <w:pPr>
        <w:ind w:left="3948" w:hanging="360"/>
      </w:pPr>
    </w:lvl>
    <w:lvl w:ilvl="4" w:tplc="04160019">
      <w:start w:val="1"/>
      <w:numFmt w:val="lowerLetter"/>
      <w:lvlText w:val="%5."/>
      <w:lvlJc w:val="left"/>
      <w:pPr>
        <w:ind w:left="4668" w:hanging="360"/>
      </w:pPr>
    </w:lvl>
    <w:lvl w:ilvl="5" w:tplc="0416001B">
      <w:start w:val="1"/>
      <w:numFmt w:val="lowerRoman"/>
      <w:lvlText w:val="%6."/>
      <w:lvlJc w:val="right"/>
      <w:pPr>
        <w:ind w:left="5388" w:hanging="180"/>
      </w:pPr>
    </w:lvl>
    <w:lvl w:ilvl="6" w:tplc="0416000F">
      <w:start w:val="1"/>
      <w:numFmt w:val="decimal"/>
      <w:lvlText w:val="%7."/>
      <w:lvlJc w:val="left"/>
      <w:pPr>
        <w:ind w:left="6108" w:hanging="360"/>
      </w:pPr>
    </w:lvl>
    <w:lvl w:ilvl="7" w:tplc="04160019">
      <w:start w:val="1"/>
      <w:numFmt w:val="lowerLetter"/>
      <w:lvlText w:val="%8."/>
      <w:lvlJc w:val="left"/>
      <w:pPr>
        <w:ind w:left="6828" w:hanging="360"/>
      </w:pPr>
    </w:lvl>
    <w:lvl w:ilvl="8" w:tplc="0416001B">
      <w:start w:val="1"/>
      <w:numFmt w:val="lowerRoman"/>
      <w:lvlText w:val="%9."/>
      <w:lvlJc w:val="right"/>
      <w:pPr>
        <w:ind w:left="7548" w:hanging="180"/>
      </w:pPr>
    </w:lvl>
  </w:abstractNum>
  <w:abstractNum w:abstractNumId="8" w15:restartNumberingAfterBreak="0">
    <w:nsid w:val="6D592C98"/>
    <w:multiLevelType w:val="hybridMultilevel"/>
    <w:tmpl w:val="8BF83250"/>
    <w:lvl w:ilvl="0" w:tplc="2AA438C0">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3"/>
  </w:num>
  <w:num w:numId="2">
    <w:abstractNumId w:val="5"/>
  </w:num>
  <w:num w:numId="3">
    <w:abstractNumId w:val="1"/>
  </w:num>
  <w:num w:numId="4">
    <w:abstractNumId w:val="4"/>
  </w:num>
  <w:num w:numId="5">
    <w:abstractNumId w:val="0"/>
  </w:num>
  <w:num w:numId="6">
    <w:abstractNumId w:val="6"/>
  </w:num>
  <w:num w:numId="7">
    <w:abstractNumId w:val="8"/>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DE"/>
    <w:rsid w:val="00005F2D"/>
    <w:rsid w:val="00010369"/>
    <w:rsid w:val="00013980"/>
    <w:rsid w:val="00016E67"/>
    <w:rsid w:val="00022F83"/>
    <w:rsid w:val="00024591"/>
    <w:rsid w:val="00030C13"/>
    <w:rsid w:val="000314DD"/>
    <w:rsid w:val="00032ED0"/>
    <w:rsid w:val="000357FF"/>
    <w:rsid w:val="00036689"/>
    <w:rsid w:val="00037537"/>
    <w:rsid w:val="0004018E"/>
    <w:rsid w:val="00041F83"/>
    <w:rsid w:val="00060BA8"/>
    <w:rsid w:val="000709D7"/>
    <w:rsid w:val="00073294"/>
    <w:rsid w:val="00082EC8"/>
    <w:rsid w:val="00085D93"/>
    <w:rsid w:val="00087704"/>
    <w:rsid w:val="00091293"/>
    <w:rsid w:val="00094FDC"/>
    <w:rsid w:val="000A3D54"/>
    <w:rsid w:val="000B192D"/>
    <w:rsid w:val="000B3AB2"/>
    <w:rsid w:val="000B518E"/>
    <w:rsid w:val="000B5E11"/>
    <w:rsid w:val="000C486D"/>
    <w:rsid w:val="000C4999"/>
    <w:rsid w:val="000C7E92"/>
    <w:rsid w:val="000D2C75"/>
    <w:rsid w:val="000D585D"/>
    <w:rsid w:val="000E095B"/>
    <w:rsid w:val="000E2BF6"/>
    <w:rsid w:val="000E5F02"/>
    <w:rsid w:val="000E5F37"/>
    <w:rsid w:val="000F3092"/>
    <w:rsid w:val="000F3676"/>
    <w:rsid w:val="000F3706"/>
    <w:rsid w:val="000F7013"/>
    <w:rsid w:val="00100B66"/>
    <w:rsid w:val="001024A8"/>
    <w:rsid w:val="001024E5"/>
    <w:rsid w:val="0010661E"/>
    <w:rsid w:val="0011529E"/>
    <w:rsid w:val="001157CD"/>
    <w:rsid w:val="0012037C"/>
    <w:rsid w:val="00127B22"/>
    <w:rsid w:val="001327E7"/>
    <w:rsid w:val="00136303"/>
    <w:rsid w:val="00137204"/>
    <w:rsid w:val="001433E9"/>
    <w:rsid w:val="00143760"/>
    <w:rsid w:val="001442A9"/>
    <w:rsid w:val="00154CB3"/>
    <w:rsid w:val="00156488"/>
    <w:rsid w:val="00163C1B"/>
    <w:rsid w:val="0016634F"/>
    <w:rsid w:val="00166D06"/>
    <w:rsid w:val="00173131"/>
    <w:rsid w:val="00173FD4"/>
    <w:rsid w:val="00174A44"/>
    <w:rsid w:val="0017719B"/>
    <w:rsid w:val="001805BB"/>
    <w:rsid w:val="00182BE3"/>
    <w:rsid w:val="0019121C"/>
    <w:rsid w:val="001923A8"/>
    <w:rsid w:val="00194DDC"/>
    <w:rsid w:val="001A6AD7"/>
    <w:rsid w:val="001B2CF3"/>
    <w:rsid w:val="001B343A"/>
    <w:rsid w:val="001C7131"/>
    <w:rsid w:val="001D210C"/>
    <w:rsid w:val="001D2BD3"/>
    <w:rsid w:val="001E2B0D"/>
    <w:rsid w:val="001E5841"/>
    <w:rsid w:val="001E7064"/>
    <w:rsid w:val="001F5CD2"/>
    <w:rsid w:val="001F5DAC"/>
    <w:rsid w:val="00201DB5"/>
    <w:rsid w:val="00206ECE"/>
    <w:rsid w:val="0021208F"/>
    <w:rsid w:val="002154A9"/>
    <w:rsid w:val="00216A0C"/>
    <w:rsid w:val="00217A94"/>
    <w:rsid w:val="00221357"/>
    <w:rsid w:val="0022395C"/>
    <w:rsid w:val="002328EA"/>
    <w:rsid w:val="00232A98"/>
    <w:rsid w:val="00232C6D"/>
    <w:rsid w:val="0023300A"/>
    <w:rsid w:val="002333DB"/>
    <w:rsid w:val="002343D8"/>
    <w:rsid w:val="00235DFF"/>
    <w:rsid w:val="002402DC"/>
    <w:rsid w:val="00240BAB"/>
    <w:rsid w:val="00246AD2"/>
    <w:rsid w:val="002510E6"/>
    <w:rsid w:val="00256F28"/>
    <w:rsid w:val="002725ED"/>
    <w:rsid w:val="00273260"/>
    <w:rsid w:val="00284B60"/>
    <w:rsid w:val="00286691"/>
    <w:rsid w:val="00286A57"/>
    <w:rsid w:val="00290788"/>
    <w:rsid w:val="00290C20"/>
    <w:rsid w:val="00292040"/>
    <w:rsid w:val="0029448D"/>
    <w:rsid w:val="00294D72"/>
    <w:rsid w:val="00295AB6"/>
    <w:rsid w:val="00296047"/>
    <w:rsid w:val="002A0C3D"/>
    <w:rsid w:val="002A1F71"/>
    <w:rsid w:val="002A4A4A"/>
    <w:rsid w:val="002A539D"/>
    <w:rsid w:val="002A5446"/>
    <w:rsid w:val="002A7E0A"/>
    <w:rsid w:val="002B1F49"/>
    <w:rsid w:val="002B2D0B"/>
    <w:rsid w:val="002B3676"/>
    <w:rsid w:val="002B3F83"/>
    <w:rsid w:val="002C513C"/>
    <w:rsid w:val="002C7AA0"/>
    <w:rsid w:val="002C7E19"/>
    <w:rsid w:val="002D429C"/>
    <w:rsid w:val="002E0DA5"/>
    <w:rsid w:val="002E2250"/>
    <w:rsid w:val="002E45DC"/>
    <w:rsid w:val="002F7B88"/>
    <w:rsid w:val="002F7DB9"/>
    <w:rsid w:val="00301F4A"/>
    <w:rsid w:val="00304E12"/>
    <w:rsid w:val="003074E1"/>
    <w:rsid w:val="00312C2F"/>
    <w:rsid w:val="00316230"/>
    <w:rsid w:val="00333F7C"/>
    <w:rsid w:val="00337777"/>
    <w:rsid w:val="00341100"/>
    <w:rsid w:val="00341787"/>
    <w:rsid w:val="0034213E"/>
    <w:rsid w:val="00342E51"/>
    <w:rsid w:val="00346CEF"/>
    <w:rsid w:val="00350363"/>
    <w:rsid w:val="0035635B"/>
    <w:rsid w:val="00362932"/>
    <w:rsid w:val="00365389"/>
    <w:rsid w:val="003665C8"/>
    <w:rsid w:val="00366CC6"/>
    <w:rsid w:val="003701DA"/>
    <w:rsid w:val="003715E2"/>
    <w:rsid w:val="0037557F"/>
    <w:rsid w:val="00376B29"/>
    <w:rsid w:val="00377E92"/>
    <w:rsid w:val="00390AFB"/>
    <w:rsid w:val="00396438"/>
    <w:rsid w:val="00397955"/>
    <w:rsid w:val="003A2FD3"/>
    <w:rsid w:val="003A3EF6"/>
    <w:rsid w:val="003A437D"/>
    <w:rsid w:val="003A67DA"/>
    <w:rsid w:val="003B3006"/>
    <w:rsid w:val="003D1A62"/>
    <w:rsid w:val="003D26D9"/>
    <w:rsid w:val="003D3BD7"/>
    <w:rsid w:val="003D607E"/>
    <w:rsid w:val="003E1C8E"/>
    <w:rsid w:val="003E49C3"/>
    <w:rsid w:val="003E5EF9"/>
    <w:rsid w:val="003F4162"/>
    <w:rsid w:val="003F4D92"/>
    <w:rsid w:val="003F7C54"/>
    <w:rsid w:val="0040170C"/>
    <w:rsid w:val="00401CF0"/>
    <w:rsid w:val="004038A7"/>
    <w:rsid w:val="00405BEF"/>
    <w:rsid w:val="00410128"/>
    <w:rsid w:val="00413F7D"/>
    <w:rsid w:val="00415572"/>
    <w:rsid w:val="004234A2"/>
    <w:rsid w:val="00430E88"/>
    <w:rsid w:val="004372F2"/>
    <w:rsid w:val="00445246"/>
    <w:rsid w:val="00446060"/>
    <w:rsid w:val="00447627"/>
    <w:rsid w:val="00452618"/>
    <w:rsid w:val="00456DBC"/>
    <w:rsid w:val="00457173"/>
    <w:rsid w:val="00471187"/>
    <w:rsid w:val="00474350"/>
    <w:rsid w:val="00476F04"/>
    <w:rsid w:val="00477954"/>
    <w:rsid w:val="00480589"/>
    <w:rsid w:val="00485B87"/>
    <w:rsid w:val="00487521"/>
    <w:rsid w:val="004A5756"/>
    <w:rsid w:val="004A725A"/>
    <w:rsid w:val="004B62FA"/>
    <w:rsid w:val="004B7309"/>
    <w:rsid w:val="004C2C10"/>
    <w:rsid w:val="004D495C"/>
    <w:rsid w:val="004D6815"/>
    <w:rsid w:val="004D7ECB"/>
    <w:rsid w:val="004E1CFD"/>
    <w:rsid w:val="004E2025"/>
    <w:rsid w:val="004E57B6"/>
    <w:rsid w:val="004E7ACC"/>
    <w:rsid w:val="004F380D"/>
    <w:rsid w:val="0050243F"/>
    <w:rsid w:val="00504379"/>
    <w:rsid w:val="00504EFE"/>
    <w:rsid w:val="00505FBD"/>
    <w:rsid w:val="00513924"/>
    <w:rsid w:val="005167BD"/>
    <w:rsid w:val="0052096D"/>
    <w:rsid w:val="00521907"/>
    <w:rsid w:val="005321F9"/>
    <w:rsid w:val="005348DD"/>
    <w:rsid w:val="00535B84"/>
    <w:rsid w:val="00537549"/>
    <w:rsid w:val="00546179"/>
    <w:rsid w:val="00553FED"/>
    <w:rsid w:val="00554714"/>
    <w:rsid w:val="0055490B"/>
    <w:rsid w:val="00554F91"/>
    <w:rsid w:val="00555A1B"/>
    <w:rsid w:val="00555D0C"/>
    <w:rsid w:val="00564741"/>
    <w:rsid w:val="00567C83"/>
    <w:rsid w:val="0057294A"/>
    <w:rsid w:val="00573431"/>
    <w:rsid w:val="00580A4C"/>
    <w:rsid w:val="00581939"/>
    <w:rsid w:val="0058286B"/>
    <w:rsid w:val="00583EE2"/>
    <w:rsid w:val="005865B6"/>
    <w:rsid w:val="00587042"/>
    <w:rsid w:val="00591243"/>
    <w:rsid w:val="00593FEC"/>
    <w:rsid w:val="00596803"/>
    <w:rsid w:val="005A1298"/>
    <w:rsid w:val="005A26AD"/>
    <w:rsid w:val="005A334A"/>
    <w:rsid w:val="005A6692"/>
    <w:rsid w:val="005A72F9"/>
    <w:rsid w:val="005B0336"/>
    <w:rsid w:val="005B2076"/>
    <w:rsid w:val="005C0796"/>
    <w:rsid w:val="005C22A6"/>
    <w:rsid w:val="005C3D8D"/>
    <w:rsid w:val="005C5B81"/>
    <w:rsid w:val="005D36B8"/>
    <w:rsid w:val="005D3969"/>
    <w:rsid w:val="005D599F"/>
    <w:rsid w:val="005D7AA6"/>
    <w:rsid w:val="005D7C09"/>
    <w:rsid w:val="005E0D5B"/>
    <w:rsid w:val="005E4732"/>
    <w:rsid w:val="005F7220"/>
    <w:rsid w:val="006019C0"/>
    <w:rsid w:val="0062328A"/>
    <w:rsid w:val="00626599"/>
    <w:rsid w:val="00631C43"/>
    <w:rsid w:val="006354A1"/>
    <w:rsid w:val="0063641E"/>
    <w:rsid w:val="00637D58"/>
    <w:rsid w:val="00637D69"/>
    <w:rsid w:val="00637E77"/>
    <w:rsid w:val="006440FA"/>
    <w:rsid w:val="00646482"/>
    <w:rsid w:val="00646853"/>
    <w:rsid w:val="00646BE5"/>
    <w:rsid w:val="00663917"/>
    <w:rsid w:val="006641CA"/>
    <w:rsid w:val="00670BA7"/>
    <w:rsid w:val="0067154D"/>
    <w:rsid w:val="0067451C"/>
    <w:rsid w:val="00674FD4"/>
    <w:rsid w:val="0067713A"/>
    <w:rsid w:val="006802BA"/>
    <w:rsid w:val="00682D05"/>
    <w:rsid w:val="006845A1"/>
    <w:rsid w:val="0069594C"/>
    <w:rsid w:val="00697E9C"/>
    <w:rsid w:val="006A04E1"/>
    <w:rsid w:val="006A5377"/>
    <w:rsid w:val="006A5C27"/>
    <w:rsid w:val="006C2E4C"/>
    <w:rsid w:val="006C44CE"/>
    <w:rsid w:val="006D2FDB"/>
    <w:rsid w:val="006E0342"/>
    <w:rsid w:val="006E097E"/>
    <w:rsid w:val="006E4BDE"/>
    <w:rsid w:val="006E727B"/>
    <w:rsid w:val="006F106B"/>
    <w:rsid w:val="006F16AB"/>
    <w:rsid w:val="006F359F"/>
    <w:rsid w:val="006F7ECE"/>
    <w:rsid w:val="007009B0"/>
    <w:rsid w:val="00706353"/>
    <w:rsid w:val="00715CBE"/>
    <w:rsid w:val="007177E9"/>
    <w:rsid w:val="00720090"/>
    <w:rsid w:val="00722EED"/>
    <w:rsid w:val="00723BA5"/>
    <w:rsid w:val="0073320C"/>
    <w:rsid w:val="00733398"/>
    <w:rsid w:val="00734C9F"/>
    <w:rsid w:val="007413BC"/>
    <w:rsid w:val="00742495"/>
    <w:rsid w:val="00751438"/>
    <w:rsid w:val="00754DE3"/>
    <w:rsid w:val="00756B61"/>
    <w:rsid w:val="00756C09"/>
    <w:rsid w:val="00757807"/>
    <w:rsid w:val="00761233"/>
    <w:rsid w:val="0076191C"/>
    <w:rsid w:val="0076411E"/>
    <w:rsid w:val="00765FD3"/>
    <w:rsid w:val="0077797B"/>
    <w:rsid w:val="0078564B"/>
    <w:rsid w:val="00787A1B"/>
    <w:rsid w:val="00793D16"/>
    <w:rsid w:val="00795164"/>
    <w:rsid w:val="00795B84"/>
    <w:rsid w:val="007A2285"/>
    <w:rsid w:val="007A751A"/>
    <w:rsid w:val="007A7CC4"/>
    <w:rsid w:val="007B1A25"/>
    <w:rsid w:val="007B354C"/>
    <w:rsid w:val="007B6C1A"/>
    <w:rsid w:val="007C1798"/>
    <w:rsid w:val="007C44FE"/>
    <w:rsid w:val="007C5102"/>
    <w:rsid w:val="007E393C"/>
    <w:rsid w:val="007E5A31"/>
    <w:rsid w:val="007F3165"/>
    <w:rsid w:val="007F3BB6"/>
    <w:rsid w:val="007F51B5"/>
    <w:rsid w:val="0080097E"/>
    <w:rsid w:val="00801DD4"/>
    <w:rsid w:val="00804DBF"/>
    <w:rsid w:val="008069A1"/>
    <w:rsid w:val="00807F34"/>
    <w:rsid w:val="00811A50"/>
    <w:rsid w:val="0081287C"/>
    <w:rsid w:val="00813B77"/>
    <w:rsid w:val="00813EFD"/>
    <w:rsid w:val="008140FB"/>
    <w:rsid w:val="00815CE2"/>
    <w:rsid w:val="00825907"/>
    <w:rsid w:val="008268F1"/>
    <w:rsid w:val="00834617"/>
    <w:rsid w:val="00841016"/>
    <w:rsid w:val="00844A79"/>
    <w:rsid w:val="00846B2E"/>
    <w:rsid w:val="008521D4"/>
    <w:rsid w:val="00852A1E"/>
    <w:rsid w:val="00856B59"/>
    <w:rsid w:val="00857461"/>
    <w:rsid w:val="008619BB"/>
    <w:rsid w:val="00861A56"/>
    <w:rsid w:val="00865734"/>
    <w:rsid w:val="00866C17"/>
    <w:rsid w:val="008712E3"/>
    <w:rsid w:val="008864CD"/>
    <w:rsid w:val="008869CE"/>
    <w:rsid w:val="00887726"/>
    <w:rsid w:val="00894F95"/>
    <w:rsid w:val="008A3388"/>
    <w:rsid w:val="008A72FE"/>
    <w:rsid w:val="008B561B"/>
    <w:rsid w:val="008B5914"/>
    <w:rsid w:val="008B5E8E"/>
    <w:rsid w:val="008B6290"/>
    <w:rsid w:val="008B6315"/>
    <w:rsid w:val="008C2ACD"/>
    <w:rsid w:val="008C3AC8"/>
    <w:rsid w:val="008C4DAF"/>
    <w:rsid w:val="008C5307"/>
    <w:rsid w:val="008D38F4"/>
    <w:rsid w:val="008D4793"/>
    <w:rsid w:val="008D5EE2"/>
    <w:rsid w:val="008E3A86"/>
    <w:rsid w:val="008E707E"/>
    <w:rsid w:val="008F0FFF"/>
    <w:rsid w:val="008F63F1"/>
    <w:rsid w:val="00903742"/>
    <w:rsid w:val="0090424B"/>
    <w:rsid w:val="009130CD"/>
    <w:rsid w:val="00914792"/>
    <w:rsid w:val="00915C7D"/>
    <w:rsid w:val="00916A31"/>
    <w:rsid w:val="00920965"/>
    <w:rsid w:val="00921C09"/>
    <w:rsid w:val="00922E7F"/>
    <w:rsid w:val="00925D8A"/>
    <w:rsid w:val="0092772D"/>
    <w:rsid w:val="00930669"/>
    <w:rsid w:val="00930993"/>
    <w:rsid w:val="009325B3"/>
    <w:rsid w:val="0093721D"/>
    <w:rsid w:val="009379DA"/>
    <w:rsid w:val="00946169"/>
    <w:rsid w:val="00950FB7"/>
    <w:rsid w:val="00964221"/>
    <w:rsid w:val="00966281"/>
    <w:rsid w:val="00966920"/>
    <w:rsid w:val="00972856"/>
    <w:rsid w:val="00973331"/>
    <w:rsid w:val="00974061"/>
    <w:rsid w:val="009745BE"/>
    <w:rsid w:val="00982D0F"/>
    <w:rsid w:val="009A012D"/>
    <w:rsid w:val="009A0862"/>
    <w:rsid w:val="009A151E"/>
    <w:rsid w:val="009A4B8D"/>
    <w:rsid w:val="009A6948"/>
    <w:rsid w:val="009A71BF"/>
    <w:rsid w:val="009B25EE"/>
    <w:rsid w:val="009B429E"/>
    <w:rsid w:val="009B4AED"/>
    <w:rsid w:val="009B637A"/>
    <w:rsid w:val="009C0147"/>
    <w:rsid w:val="009C5F01"/>
    <w:rsid w:val="009D2317"/>
    <w:rsid w:val="009D37FF"/>
    <w:rsid w:val="009D592A"/>
    <w:rsid w:val="009E0372"/>
    <w:rsid w:val="009E20BB"/>
    <w:rsid w:val="009E4DD6"/>
    <w:rsid w:val="009E58B8"/>
    <w:rsid w:val="009E61DB"/>
    <w:rsid w:val="009F1024"/>
    <w:rsid w:val="009F2262"/>
    <w:rsid w:val="009F323C"/>
    <w:rsid w:val="009F4981"/>
    <w:rsid w:val="009F5EDC"/>
    <w:rsid w:val="009F6049"/>
    <w:rsid w:val="009F61B4"/>
    <w:rsid w:val="009F7AA1"/>
    <w:rsid w:val="00A03B17"/>
    <w:rsid w:val="00A071B5"/>
    <w:rsid w:val="00A07496"/>
    <w:rsid w:val="00A11C22"/>
    <w:rsid w:val="00A15F98"/>
    <w:rsid w:val="00A17772"/>
    <w:rsid w:val="00A20E01"/>
    <w:rsid w:val="00A21EA5"/>
    <w:rsid w:val="00A256CA"/>
    <w:rsid w:val="00A31695"/>
    <w:rsid w:val="00A330AE"/>
    <w:rsid w:val="00A3612F"/>
    <w:rsid w:val="00A36358"/>
    <w:rsid w:val="00A44950"/>
    <w:rsid w:val="00A45CBB"/>
    <w:rsid w:val="00A4736D"/>
    <w:rsid w:val="00A56F15"/>
    <w:rsid w:val="00A61F4D"/>
    <w:rsid w:val="00A64051"/>
    <w:rsid w:val="00A646C6"/>
    <w:rsid w:val="00A64C68"/>
    <w:rsid w:val="00A65F4E"/>
    <w:rsid w:val="00A6772A"/>
    <w:rsid w:val="00A717F5"/>
    <w:rsid w:val="00A71C26"/>
    <w:rsid w:val="00A72CCF"/>
    <w:rsid w:val="00A77EE3"/>
    <w:rsid w:val="00A84074"/>
    <w:rsid w:val="00A856E1"/>
    <w:rsid w:val="00A95DF0"/>
    <w:rsid w:val="00AA0D97"/>
    <w:rsid w:val="00AA1151"/>
    <w:rsid w:val="00AA2C44"/>
    <w:rsid w:val="00AA4994"/>
    <w:rsid w:val="00AA552A"/>
    <w:rsid w:val="00AB0787"/>
    <w:rsid w:val="00AB08A2"/>
    <w:rsid w:val="00AB327B"/>
    <w:rsid w:val="00AC74C3"/>
    <w:rsid w:val="00AD055B"/>
    <w:rsid w:val="00AD78F7"/>
    <w:rsid w:val="00AE1814"/>
    <w:rsid w:val="00AE4796"/>
    <w:rsid w:val="00AE76D1"/>
    <w:rsid w:val="00AF3AE8"/>
    <w:rsid w:val="00AF5959"/>
    <w:rsid w:val="00AF7A37"/>
    <w:rsid w:val="00B034A5"/>
    <w:rsid w:val="00B042A0"/>
    <w:rsid w:val="00B057D0"/>
    <w:rsid w:val="00B07CE6"/>
    <w:rsid w:val="00B13E0B"/>
    <w:rsid w:val="00B24D72"/>
    <w:rsid w:val="00B24E6B"/>
    <w:rsid w:val="00B2643B"/>
    <w:rsid w:val="00B30E46"/>
    <w:rsid w:val="00B327C6"/>
    <w:rsid w:val="00B3650D"/>
    <w:rsid w:val="00B370E0"/>
    <w:rsid w:val="00B40F4E"/>
    <w:rsid w:val="00B43022"/>
    <w:rsid w:val="00B534C5"/>
    <w:rsid w:val="00B56728"/>
    <w:rsid w:val="00B57E06"/>
    <w:rsid w:val="00B60680"/>
    <w:rsid w:val="00B62FAE"/>
    <w:rsid w:val="00B665BC"/>
    <w:rsid w:val="00B66C44"/>
    <w:rsid w:val="00B72CE4"/>
    <w:rsid w:val="00B74004"/>
    <w:rsid w:val="00B77880"/>
    <w:rsid w:val="00B8095D"/>
    <w:rsid w:val="00B83226"/>
    <w:rsid w:val="00B83342"/>
    <w:rsid w:val="00B93AC2"/>
    <w:rsid w:val="00B95D73"/>
    <w:rsid w:val="00BA20E9"/>
    <w:rsid w:val="00BA2BE2"/>
    <w:rsid w:val="00BA7FE4"/>
    <w:rsid w:val="00BB316F"/>
    <w:rsid w:val="00BB60CA"/>
    <w:rsid w:val="00BB7AB2"/>
    <w:rsid w:val="00BC3679"/>
    <w:rsid w:val="00BC375A"/>
    <w:rsid w:val="00BC3D82"/>
    <w:rsid w:val="00BC69A5"/>
    <w:rsid w:val="00BC69BB"/>
    <w:rsid w:val="00BC7EB0"/>
    <w:rsid w:val="00BE23F1"/>
    <w:rsid w:val="00BE48C8"/>
    <w:rsid w:val="00BE5117"/>
    <w:rsid w:val="00BE56AB"/>
    <w:rsid w:val="00BF1C00"/>
    <w:rsid w:val="00BF50D3"/>
    <w:rsid w:val="00BF6696"/>
    <w:rsid w:val="00BF7BE0"/>
    <w:rsid w:val="00C00B34"/>
    <w:rsid w:val="00C05EB0"/>
    <w:rsid w:val="00C06382"/>
    <w:rsid w:val="00C07B26"/>
    <w:rsid w:val="00C07B62"/>
    <w:rsid w:val="00C11651"/>
    <w:rsid w:val="00C11C2E"/>
    <w:rsid w:val="00C143CA"/>
    <w:rsid w:val="00C145C7"/>
    <w:rsid w:val="00C153A4"/>
    <w:rsid w:val="00C17BFB"/>
    <w:rsid w:val="00C214FE"/>
    <w:rsid w:val="00C33545"/>
    <w:rsid w:val="00C374D3"/>
    <w:rsid w:val="00C45907"/>
    <w:rsid w:val="00C503AB"/>
    <w:rsid w:val="00C576B7"/>
    <w:rsid w:val="00C62512"/>
    <w:rsid w:val="00C62FA8"/>
    <w:rsid w:val="00C64536"/>
    <w:rsid w:val="00C65D90"/>
    <w:rsid w:val="00C76906"/>
    <w:rsid w:val="00C900E1"/>
    <w:rsid w:val="00C924E7"/>
    <w:rsid w:val="00C94FD3"/>
    <w:rsid w:val="00C97C47"/>
    <w:rsid w:val="00CA114A"/>
    <w:rsid w:val="00CA7F56"/>
    <w:rsid w:val="00CB1D90"/>
    <w:rsid w:val="00CB307A"/>
    <w:rsid w:val="00CB606B"/>
    <w:rsid w:val="00CB6D61"/>
    <w:rsid w:val="00CC0CBE"/>
    <w:rsid w:val="00CD32C0"/>
    <w:rsid w:val="00CD49C5"/>
    <w:rsid w:val="00CE075F"/>
    <w:rsid w:val="00CF0980"/>
    <w:rsid w:val="00CF1FB0"/>
    <w:rsid w:val="00D03857"/>
    <w:rsid w:val="00D0531B"/>
    <w:rsid w:val="00D060B5"/>
    <w:rsid w:val="00D1257D"/>
    <w:rsid w:val="00D12845"/>
    <w:rsid w:val="00D1365D"/>
    <w:rsid w:val="00D159C6"/>
    <w:rsid w:val="00D27093"/>
    <w:rsid w:val="00D32095"/>
    <w:rsid w:val="00D35E00"/>
    <w:rsid w:val="00D46597"/>
    <w:rsid w:val="00D47BFC"/>
    <w:rsid w:val="00D5114E"/>
    <w:rsid w:val="00D533C5"/>
    <w:rsid w:val="00D640C7"/>
    <w:rsid w:val="00D70018"/>
    <w:rsid w:val="00D750C0"/>
    <w:rsid w:val="00D85919"/>
    <w:rsid w:val="00D90FA6"/>
    <w:rsid w:val="00D925BA"/>
    <w:rsid w:val="00D97CDA"/>
    <w:rsid w:val="00DA3124"/>
    <w:rsid w:val="00DA4C37"/>
    <w:rsid w:val="00DA7558"/>
    <w:rsid w:val="00DB035A"/>
    <w:rsid w:val="00DB3975"/>
    <w:rsid w:val="00DB4995"/>
    <w:rsid w:val="00DB5800"/>
    <w:rsid w:val="00DB65DF"/>
    <w:rsid w:val="00DC251D"/>
    <w:rsid w:val="00DC61BA"/>
    <w:rsid w:val="00DC6219"/>
    <w:rsid w:val="00DD03AA"/>
    <w:rsid w:val="00DD078C"/>
    <w:rsid w:val="00DD19CE"/>
    <w:rsid w:val="00DD3591"/>
    <w:rsid w:val="00DD3E02"/>
    <w:rsid w:val="00DD58F2"/>
    <w:rsid w:val="00DD5FB6"/>
    <w:rsid w:val="00DD75D7"/>
    <w:rsid w:val="00DD7F9F"/>
    <w:rsid w:val="00DD7FF8"/>
    <w:rsid w:val="00DE3655"/>
    <w:rsid w:val="00DE5429"/>
    <w:rsid w:val="00DE7A46"/>
    <w:rsid w:val="00DF0E15"/>
    <w:rsid w:val="00DF0F2C"/>
    <w:rsid w:val="00DF3F65"/>
    <w:rsid w:val="00DF4A85"/>
    <w:rsid w:val="00DF5B26"/>
    <w:rsid w:val="00DF5B67"/>
    <w:rsid w:val="00DF6BC2"/>
    <w:rsid w:val="00E007B1"/>
    <w:rsid w:val="00E16A51"/>
    <w:rsid w:val="00E217C5"/>
    <w:rsid w:val="00E30738"/>
    <w:rsid w:val="00E31112"/>
    <w:rsid w:val="00E34261"/>
    <w:rsid w:val="00E36F6B"/>
    <w:rsid w:val="00E37740"/>
    <w:rsid w:val="00E448C4"/>
    <w:rsid w:val="00E5189B"/>
    <w:rsid w:val="00E53D3C"/>
    <w:rsid w:val="00E55828"/>
    <w:rsid w:val="00E57A9D"/>
    <w:rsid w:val="00E67726"/>
    <w:rsid w:val="00E67D44"/>
    <w:rsid w:val="00E71FF1"/>
    <w:rsid w:val="00E8124E"/>
    <w:rsid w:val="00E86E68"/>
    <w:rsid w:val="00E90D83"/>
    <w:rsid w:val="00E974C6"/>
    <w:rsid w:val="00EA1040"/>
    <w:rsid w:val="00EA2395"/>
    <w:rsid w:val="00EA2B81"/>
    <w:rsid w:val="00EA3A1B"/>
    <w:rsid w:val="00EA6AFB"/>
    <w:rsid w:val="00EB1791"/>
    <w:rsid w:val="00EB38D7"/>
    <w:rsid w:val="00EB3A74"/>
    <w:rsid w:val="00EB5211"/>
    <w:rsid w:val="00EC0144"/>
    <w:rsid w:val="00EC0C30"/>
    <w:rsid w:val="00EC2532"/>
    <w:rsid w:val="00EC2A18"/>
    <w:rsid w:val="00ED47F4"/>
    <w:rsid w:val="00ED79AC"/>
    <w:rsid w:val="00EE0967"/>
    <w:rsid w:val="00EF0523"/>
    <w:rsid w:val="00EF0716"/>
    <w:rsid w:val="00F02172"/>
    <w:rsid w:val="00F044C2"/>
    <w:rsid w:val="00F05F47"/>
    <w:rsid w:val="00F133C4"/>
    <w:rsid w:val="00F13AF7"/>
    <w:rsid w:val="00F316D0"/>
    <w:rsid w:val="00F322DC"/>
    <w:rsid w:val="00F32BCF"/>
    <w:rsid w:val="00F40979"/>
    <w:rsid w:val="00F41703"/>
    <w:rsid w:val="00F47000"/>
    <w:rsid w:val="00F47CAF"/>
    <w:rsid w:val="00F47E05"/>
    <w:rsid w:val="00F47F94"/>
    <w:rsid w:val="00F5107C"/>
    <w:rsid w:val="00F521A6"/>
    <w:rsid w:val="00F531A3"/>
    <w:rsid w:val="00F64A93"/>
    <w:rsid w:val="00F706C2"/>
    <w:rsid w:val="00F71CCF"/>
    <w:rsid w:val="00F727E9"/>
    <w:rsid w:val="00F83892"/>
    <w:rsid w:val="00F83A78"/>
    <w:rsid w:val="00F87E96"/>
    <w:rsid w:val="00F92248"/>
    <w:rsid w:val="00F93375"/>
    <w:rsid w:val="00F9441A"/>
    <w:rsid w:val="00F96244"/>
    <w:rsid w:val="00FA0098"/>
    <w:rsid w:val="00FA0549"/>
    <w:rsid w:val="00FA3BAD"/>
    <w:rsid w:val="00FA59EB"/>
    <w:rsid w:val="00FB1317"/>
    <w:rsid w:val="00FB1895"/>
    <w:rsid w:val="00FB1ADA"/>
    <w:rsid w:val="00FB3583"/>
    <w:rsid w:val="00FC09D5"/>
    <w:rsid w:val="00FC3021"/>
    <w:rsid w:val="00FC3B9D"/>
    <w:rsid w:val="00FC7E02"/>
    <w:rsid w:val="00FD0509"/>
    <w:rsid w:val="00FD1E09"/>
    <w:rsid w:val="00FD2F39"/>
    <w:rsid w:val="00FD39B1"/>
    <w:rsid w:val="00FD5D07"/>
    <w:rsid w:val="00FE11E8"/>
    <w:rsid w:val="00FE5BDA"/>
    <w:rsid w:val="00FF55E9"/>
    <w:rsid w:val="00FF61BD"/>
    <w:rsid w:val="00FF6D91"/>
    <w:rsid w:val="00FF7F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5:chartTrackingRefBased/>
  <w15:docId w15:val="{B4964E18-E188-421F-9393-A028FC9E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BDE"/>
    <w:rPr>
      <w:rFonts w:ascii="Times New Roman" w:eastAsia="Times New Roman" w:hAnsi="Times New Roman"/>
      <w:sz w:val="24"/>
      <w:szCs w:val="24"/>
    </w:rPr>
  </w:style>
  <w:style w:type="paragraph" w:styleId="Ttulo1">
    <w:name w:val="heading 1"/>
    <w:basedOn w:val="Normal"/>
    <w:next w:val="Normal"/>
    <w:link w:val="Ttulo1Char"/>
    <w:qFormat/>
    <w:rsid w:val="00DF4A85"/>
    <w:pPr>
      <w:keepNext/>
      <w:jc w:val="center"/>
      <w:outlineLvl w:val="0"/>
    </w:pPr>
    <w:rPr>
      <w:rFonts w:ascii="Arial Narrow" w:hAnsi="Arial Narrow"/>
      <w:b/>
      <w:bCs/>
      <w:color w:val="000000"/>
      <w:sz w:val="22"/>
      <w:lang w:val="x-none" w:eastAsia="x-none"/>
    </w:rPr>
  </w:style>
  <w:style w:type="paragraph" w:styleId="Ttulo2">
    <w:name w:val="heading 2"/>
    <w:basedOn w:val="Normal"/>
    <w:next w:val="Normal"/>
    <w:link w:val="Ttulo2Char"/>
    <w:semiHidden/>
    <w:unhideWhenUsed/>
    <w:qFormat/>
    <w:rsid w:val="00AB327B"/>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qFormat/>
    <w:rsid w:val="006E4BDE"/>
    <w:pPr>
      <w:keepNext/>
      <w:ind w:left="284"/>
      <w:jc w:val="both"/>
      <w:outlineLvl w:val="2"/>
    </w:pPr>
    <w:rPr>
      <w:rFonts w:ascii="Arial" w:hAnsi="Arial"/>
      <w:spacing w:val="20"/>
      <w:sz w:val="28"/>
      <w:szCs w:val="28"/>
      <w:lang w:val="x-none"/>
    </w:rPr>
  </w:style>
  <w:style w:type="paragraph" w:styleId="Ttulo4">
    <w:name w:val="heading 4"/>
    <w:basedOn w:val="Normal"/>
    <w:next w:val="Normal"/>
    <w:link w:val="Ttulo4Char"/>
    <w:uiPriority w:val="9"/>
    <w:unhideWhenUsed/>
    <w:qFormat/>
    <w:rsid w:val="00DF4A85"/>
    <w:pPr>
      <w:keepNext/>
      <w:keepLines/>
      <w:spacing w:before="200"/>
      <w:outlineLvl w:val="3"/>
    </w:pPr>
    <w:rPr>
      <w:rFonts w:ascii="Cambria" w:hAnsi="Cambria"/>
      <w:b/>
      <w:bCs/>
      <w:i/>
      <w:iCs/>
      <w:color w:val="4F81BD"/>
      <w:lang w:val="x-none" w:eastAsia="en-US"/>
    </w:rPr>
  </w:style>
  <w:style w:type="paragraph" w:styleId="Ttulo7">
    <w:name w:val="heading 7"/>
    <w:basedOn w:val="Normal"/>
    <w:next w:val="Normal"/>
    <w:link w:val="Ttulo7Char"/>
    <w:qFormat/>
    <w:rsid w:val="006E4BDE"/>
    <w:pPr>
      <w:keepNext/>
      <w:jc w:val="center"/>
      <w:outlineLvl w:val="6"/>
    </w:pPr>
    <w:rPr>
      <w:i/>
      <w:iCs/>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rsid w:val="006E4BDE"/>
    <w:rPr>
      <w:rFonts w:ascii="Arial" w:eastAsia="Times New Roman" w:hAnsi="Arial" w:cs="Arial"/>
      <w:spacing w:val="20"/>
      <w:sz w:val="28"/>
      <w:szCs w:val="28"/>
      <w:lang w:eastAsia="pt-BR"/>
    </w:rPr>
  </w:style>
  <w:style w:type="character" w:customStyle="1" w:styleId="Ttulo7Char">
    <w:name w:val="Título 7 Char"/>
    <w:link w:val="Ttulo7"/>
    <w:rsid w:val="006E4BDE"/>
    <w:rPr>
      <w:rFonts w:ascii="Times New Roman" w:eastAsia="Times New Roman" w:hAnsi="Times New Roman" w:cs="Times New Roman"/>
      <w:i/>
      <w:iCs/>
      <w:sz w:val="24"/>
      <w:szCs w:val="24"/>
      <w:lang w:eastAsia="pt-BR"/>
    </w:rPr>
  </w:style>
  <w:style w:type="paragraph" w:styleId="Cabealho">
    <w:name w:val="header"/>
    <w:basedOn w:val="Normal"/>
    <w:link w:val="CabealhoChar"/>
    <w:uiPriority w:val="99"/>
    <w:rsid w:val="006E4BDE"/>
    <w:pPr>
      <w:tabs>
        <w:tab w:val="center" w:pos="4252"/>
        <w:tab w:val="right" w:pos="8504"/>
      </w:tabs>
    </w:pPr>
    <w:rPr>
      <w:lang w:val="x-none"/>
    </w:rPr>
  </w:style>
  <w:style w:type="character" w:customStyle="1" w:styleId="CabealhoChar">
    <w:name w:val="Cabeçalho Char"/>
    <w:link w:val="Cabealho"/>
    <w:uiPriority w:val="99"/>
    <w:qFormat/>
    <w:rsid w:val="006E4BDE"/>
    <w:rPr>
      <w:rFonts w:ascii="Times New Roman" w:eastAsia="Times New Roman" w:hAnsi="Times New Roman" w:cs="Times New Roman"/>
      <w:sz w:val="24"/>
      <w:szCs w:val="24"/>
      <w:lang w:eastAsia="pt-BR"/>
    </w:rPr>
  </w:style>
  <w:style w:type="paragraph" w:styleId="Ttulo">
    <w:name w:val="Title"/>
    <w:basedOn w:val="Normal"/>
    <w:link w:val="TtuloChar"/>
    <w:qFormat/>
    <w:rsid w:val="006E4BDE"/>
    <w:pPr>
      <w:jc w:val="center"/>
    </w:pPr>
    <w:rPr>
      <w:b/>
      <w:bCs/>
      <w:lang w:val="x-none"/>
    </w:rPr>
  </w:style>
  <w:style w:type="character" w:customStyle="1" w:styleId="TtuloChar">
    <w:name w:val="Título Char"/>
    <w:link w:val="Ttulo"/>
    <w:rsid w:val="006E4BDE"/>
    <w:rPr>
      <w:rFonts w:ascii="Times New Roman" w:eastAsia="Times New Roman" w:hAnsi="Times New Roman" w:cs="Times New Roman"/>
      <w:b/>
      <w:bCs/>
      <w:sz w:val="24"/>
      <w:szCs w:val="24"/>
      <w:lang w:eastAsia="pt-BR"/>
    </w:rPr>
  </w:style>
  <w:style w:type="paragraph" w:styleId="Rodap">
    <w:name w:val="footer"/>
    <w:basedOn w:val="Normal"/>
    <w:link w:val="RodapChar"/>
    <w:uiPriority w:val="99"/>
    <w:rsid w:val="006E4BDE"/>
    <w:pPr>
      <w:tabs>
        <w:tab w:val="center" w:pos="4252"/>
        <w:tab w:val="right" w:pos="8504"/>
      </w:tabs>
    </w:pPr>
    <w:rPr>
      <w:lang w:val="x-none"/>
    </w:rPr>
  </w:style>
  <w:style w:type="character" w:customStyle="1" w:styleId="RodapChar">
    <w:name w:val="Rodapé Char"/>
    <w:link w:val="Rodap"/>
    <w:uiPriority w:val="99"/>
    <w:rsid w:val="006E4BDE"/>
    <w:rPr>
      <w:rFonts w:ascii="Times New Roman" w:eastAsia="Times New Roman" w:hAnsi="Times New Roman" w:cs="Times New Roman"/>
      <w:sz w:val="24"/>
      <w:szCs w:val="24"/>
      <w:lang w:eastAsia="pt-BR"/>
    </w:rPr>
  </w:style>
  <w:style w:type="paragraph" w:styleId="Textoembloco">
    <w:name w:val="Block Text"/>
    <w:basedOn w:val="Normal"/>
    <w:rsid w:val="00085D93"/>
    <w:pPr>
      <w:ind w:left="-900" w:right="-522"/>
    </w:pPr>
    <w:rPr>
      <w:rFonts w:eastAsia="MS Mincho"/>
      <w:sz w:val="28"/>
    </w:rPr>
  </w:style>
  <w:style w:type="paragraph" w:styleId="Recuodecorpodetexto">
    <w:name w:val="Body Text Indent"/>
    <w:basedOn w:val="Normal"/>
    <w:link w:val="RecuodecorpodetextoChar"/>
    <w:rsid w:val="00085D93"/>
    <w:pPr>
      <w:spacing w:line="360" w:lineRule="auto"/>
      <w:ind w:firstLine="1440"/>
      <w:jc w:val="both"/>
    </w:pPr>
    <w:rPr>
      <w:rFonts w:ascii="Arial" w:eastAsia="MS Mincho" w:hAnsi="Arial"/>
      <w:lang w:val="x-none" w:eastAsia="x-none"/>
    </w:rPr>
  </w:style>
  <w:style w:type="character" w:customStyle="1" w:styleId="RecuodecorpodetextoChar">
    <w:name w:val="Recuo de corpo de texto Char"/>
    <w:link w:val="Recuodecorpodetexto"/>
    <w:rsid w:val="00085D93"/>
    <w:rPr>
      <w:rFonts w:ascii="Arial" w:eastAsia="MS Mincho" w:hAnsi="Arial" w:cs="Arial"/>
      <w:sz w:val="24"/>
      <w:szCs w:val="24"/>
    </w:rPr>
  </w:style>
  <w:style w:type="paragraph" w:styleId="Corpodetexto3">
    <w:name w:val="Body Text 3"/>
    <w:basedOn w:val="Normal"/>
    <w:link w:val="Corpodetexto3Char"/>
    <w:rsid w:val="00085D93"/>
    <w:pPr>
      <w:spacing w:line="360" w:lineRule="auto"/>
      <w:jc w:val="both"/>
    </w:pPr>
    <w:rPr>
      <w:rFonts w:ascii="Arial" w:eastAsia="MS Mincho" w:hAnsi="Arial"/>
      <w:lang w:val="x-none" w:eastAsia="x-none"/>
    </w:rPr>
  </w:style>
  <w:style w:type="character" w:customStyle="1" w:styleId="Corpodetexto3Char">
    <w:name w:val="Corpo de texto 3 Char"/>
    <w:link w:val="Corpodetexto3"/>
    <w:rsid w:val="00085D93"/>
    <w:rPr>
      <w:rFonts w:ascii="Arial" w:eastAsia="MS Mincho" w:hAnsi="Arial" w:cs="Arial"/>
      <w:sz w:val="24"/>
      <w:szCs w:val="24"/>
    </w:rPr>
  </w:style>
  <w:style w:type="paragraph" w:styleId="PargrafodaLista">
    <w:name w:val="List Paragraph"/>
    <w:basedOn w:val="Normal"/>
    <w:uiPriority w:val="34"/>
    <w:qFormat/>
    <w:rsid w:val="00085D93"/>
    <w:pPr>
      <w:spacing w:after="200" w:line="276" w:lineRule="auto"/>
      <w:ind w:left="720"/>
      <w:contextualSpacing/>
    </w:pPr>
    <w:rPr>
      <w:rFonts w:ascii="Calibri" w:hAnsi="Calibri"/>
      <w:sz w:val="22"/>
      <w:szCs w:val="22"/>
    </w:rPr>
  </w:style>
  <w:style w:type="paragraph" w:styleId="Textodenotaderodap">
    <w:name w:val="footnote text"/>
    <w:basedOn w:val="Normal"/>
    <w:link w:val="TextodenotaderodapChar"/>
    <w:semiHidden/>
    <w:rsid w:val="00085D93"/>
    <w:rPr>
      <w:sz w:val="20"/>
      <w:szCs w:val="20"/>
      <w:lang w:val="x-none" w:eastAsia="x-none"/>
    </w:rPr>
  </w:style>
  <w:style w:type="character" w:customStyle="1" w:styleId="TextodenotaderodapChar">
    <w:name w:val="Texto de nota de rodapé Char"/>
    <w:link w:val="Textodenotaderodap"/>
    <w:semiHidden/>
    <w:rsid w:val="00085D93"/>
    <w:rPr>
      <w:rFonts w:ascii="Times New Roman" w:eastAsia="Times New Roman" w:hAnsi="Times New Roman"/>
    </w:rPr>
  </w:style>
  <w:style w:type="character" w:styleId="Refdenotaderodap">
    <w:name w:val="footnote reference"/>
    <w:semiHidden/>
    <w:rsid w:val="00085D93"/>
    <w:rPr>
      <w:vertAlign w:val="superscript"/>
    </w:rPr>
  </w:style>
  <w:style w:type="paragraph" w:styleId="Corpodetexto">
    <w:name w:val="Body Text"/>
    <w:basedOn w:val="Normal"/>
    <w:link w:val="CorpodetextoChar"/>
    <w:uiPriority w:val="99"/>
    <w:unhideWhenUsed/>
    <w:rsid w:val="004B62FA"/>
    <w:pPr>
      <w:spacing w:after="120"/>
    </w:pPr>
    <w:rPr>
      <w:lang w:val="x-none" w:eastAsia="x-none"/>
    </w:rPr>
  </w:style>
  <w:style w:type="character" w:customStyle="1" w:styleId="CorpodetextoChar">
    <w:name w:val="Corpo de texto Char"/>
    <w:link w:val="Corpodetexto"/>
    <w:uiPriority w:val="99"/>
    <w:rsid w:val="004B62FA"/>
    <w:rPr>
      <w:rFonts w:ascii="Times New Roman" w:eastAsia="Times New Roman" w:hAnsi="Times New Roman"/>
      <w:sz w:val="24"/>
      <w:szCs w:val="24"/>
    </w:rPr>
  </w:style>
  <w:style w:type="character" w:customStyle="1" w:styleId="Ttulo4Char">
    <w:name w:val="Título 4 Char"/>
    <w:link w:val="Ttulo4"/>
    <w:uiPriority w:val="9"/>
    <w:rsid w:val="00DF4A85"/>
    <w:rPr>
      <w:rFonts w:ascii="Cambria" w:eastAsia="Times New Roman" w:hAnsi="Cambria"/>
      <w:b/>
      <w:bCs/>
      <w:i/>
      <w:iCs/>
      <w:color w:val="4F81BD"/>
      <w:sz w:val="24"/>
      <w:szCs w:val="24"/>
      <w:lang w:eastAsia="en-US"/>
    </w:rPr>
  </w:style>
  <w:style w:type="character" w:customStyle="1" w:styleId="Ttulo1Char">
    <w:name w:val="Título 1 Char"/>
    <w:link w:val="Ttulo1"/>
    <w:rsid w:val="00DF4A85"/>
    <w:rPr>
      <w:rFonts w:ascii="Arial Narrow" w:eastAsia="Times New Roman" w:hAnsi="Arial Narrow"/>
      <w:b/>
      <w:bCs/>
      <w:color w:val="000000"/>
      <w:sz w:val="22"/>
      <w:szCs w:val="24"/>
      <w:lang w:val="x-none" w:eastAsia="x-none"/>
    </w:rPr>
  </w:style>
  <w:style w:type="paragraph" w:styleId="Legenda">
    <w:name w:val="caption"/>
    <w:basedOn w:val="Normal"/>
    <w:next w:val="Normal"/>
    <w:unhideWhenUsed/>
    <w:qFormat/>
    <w:rsid w:val="00DF4A85"/>
    <w:pPr>
      <w:jc w:val="center"/>
    </w:pPr>
    <w:rPr>
      <w:rFonts w:ascii="Bookman Old Style" w:hAnsi="Bookman Old Style"/>
      <w:szCs w:val="20"/>
    </w:rPr>
  </w:style>
  <w:style w:type="paragraph" w:customStyle="1" w:styleId="yiv1025916987msonormal">
    <w:name w:val="yiv1025916987msonormal"/>
    <w:basedOn w:val="Normal"/>
    <w:rsid w:val="00B72CE4"/>
    <w:pPr>
      <w:spacing w:before="100" w:beforeAutospacing="1" w:after="100" w:afterAutospacing="1"/>
    </w:pPr>
  </w:style>
  <w:style w:type="table" w:styleId="Tabelacomgrade">
    <w:name w:val="Table Grid"/>
    <w:basedOn w:val="Tabelanormal"/>
    <w:uiPriority w:val="59"/>
    <w:rsid w:val="00635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link w:val="Ttulo2"/>
    <w:semiHidden/>
    <w:rsid w:val="00AB327B"/>
    <w:rPr>
      <w:rFonts w:ascii="Cambria" w:eastAsia="Times New Roman" w:hAnsi="Cambria"/>
      <w:b/>
      <w:bCs/>
      <w:i/>
      <w:iCs/>
      <w:sz w:val="28"/>
      <w:szCs w:val="28"/>
    </w:rPr>
  </w:style>
  <w:style w:type="paragraph" w:styleId="Textodebalo">
    <w:name w:val="Balloon Text"/>
    <w:basedOn w:val="Normal"/>
    <w:link w:val="TextodebaloChar"/>
    <w:uiPriority w:val="99"/>
    <w:semiHidden/>
    <w:unhideWhenUsed/>
    <w:rsid w:val="00C11C2E"/>
    <w:rPr>
      <w:rFonts w:ascii="Tahoma" w:hAnsi="Tahoma"/>
      <w:sz w:val="16"/>
      <w:szCs w:val="16"/>
      <w:lang w:val="x-none" w:eastAsia="x-none"/>
    </w:rPr>
  </w:style>
  <w:style w:type="character" w:customStyle="1" w:styleId="TextodebaloChar">
    <w:name w:val="Texto de balão Char"/>
    <w:link w:val="Textodebalo"/>
    <w:uiPriority w:val="99"/>
    <w:semiHidden/>
    <w:rsid w:val="00C11C2E"/>
    <w:rPr>
      <w:rFonts w:ascii="Tahoma" w:eastAsia="Times New Roman" w:hAnsi="Tahoma" w:cs="Tahoma"/>
      <w:sz w:val="16"/>
      <w:szCs w:val="16"/>
    </w:rPr>
  </w:style>
  <w:style w:type="paragraph" w:styleId="NormalWeb">
    <w:name w:val="Normal (Web)"/>
    <w:basedOn w:val="Normal"/>
    <w:link w:val="NormalWebChar"/>
    <w:unhideWhenUsed/>
    <w:rsid w:val="003715E2"/>
    <w:pPr>
      <w:spacing w:before="100" w:beforeAutospacing="1" w:after="100" w:afterAutospacing="1"/>
    </w:pPr>
  </w:style>
  <w:style w:type="character" w:styleId="Hyperlink">
    <w:name w:val="Hyperlink"/>
    <w:uiPriority w:val="99"/>
    <w:unhideWhenUsed/>
    <w:rsid w:val="008E3A86"/>
    <w:rPr>
      <w:color w:val="0563C1"/>
      <w:u w:val="single"/>
    </w:rPr>
  </w:style>
  <w:style w:type="character" w:customStyle="1" w:styleId="TextoLeiChar">
    <w:name w:val="Texto Lei Char"/>
    <w:link w:val="TextoLei"/>
    <w:locked/>
    <w:rsid w:val="00D35E00"/>
    <w:rPr>
      <w:color w:val="000000"/>
      <w:sz w:val="24"/>
      <w:szCs w:val="24"/>
    </w:rPr>
  </w:style>
  <w:style w:type="paragraph" w:customStyle="1" w:styleId="TextoLei">
    <w:name w:val="Texto Lei"/>
    <w:basedOn w:val="NormalWeb"/>
    <w:link w:val="TextoLeiChar"/>
    <w:qFormat/>
    <w:rsid w:val="00D35E00"/>
    <w:pPr>
      <w:jc w:val="both"/>
    </w:pPr>
    <w:rPr>
      <w:rFonts w:ascii="Calibri" w:eastAsia="Calibri" w:hAnsi="Calibri"/>
      <w:color w:val="000000"/>
    </w:rPr>
  </w:style>
  <w:style w:type="paragraph" w:customStyle="1" w:styleId="Default">
    <w:name w:val="Default"/>
    <w:uiPriority w:val="99"/>
    <w:rsid w:val="00D35E00"/>
    <w:pPr>
      <w:autoSpaceDE w:val="0"/>
      <w:autoSpaceDN w:val="0"/>
      <w:adjustRightInd w:val="0"/>
    </w:pPr>
    <w:rPr>
      <w:rFonts w:ascii="Arial" w:hAnsi="Arial" w:cs="Arial"/>
      <w:color w:val="000000"/>
      <w:sz w:val="24"/>
      <w:szCs w:val="24"/>
      <w:lang w:eastAsia="en-US"/>
    </w:rPr>
  </w:style>
  <w:style w:type="character" w:styleId="Forte">
    <w:name w:val="Strong"/>
    <w:uiPriority w:val="22"/>
    <w:qFormat/>
    <w:rsid w:val="00D35E00"/>
    <w:rPr>
      <w:b/>
      <w:bCs/>
    </w:rPr>
  </w:style>
  <w:style w:type="paragraph" w:styleId="TextosemFormatao">
    <w:name w:val="Plain Text"/>
    <w:basedOn w:val="Normal"/>
    <w:link w:val="TextosemFormataoChar"/>
    <w:uiPriority w:val="99"/>
    <w:unhideWhenUsed/>
    <w:rsid w:val="00AB0787"/>
    <w:rPr>
      <w:rFonts w:ascii="Courier New" w:hAnsi="Courier New" w:cs="Courier New"/>
      <w:sz w:val="20"/>
      <w:szCs w:val="20"/>
    </w:rPr>
  </w:style>
  <w:style w:type="character" w:customStyle="1" w:styleId="TextosemFormataoChar">
    <w:name w:val="Texto sem Formatação Char"/>
    <w:link w:val="TextosemFormatao"/>
    <w:uiPriority w:val="99"/>
    <w:rsid w:val="00AB0787"/>
    <w:rPr>
      <w:rFonts w:ascii="Courier New" w:eastAsia="Times New Roman" w:hAnsi="Courier New" w:cs="Courier New"/>
    </w:rPr>
  </w:style>
  <w:style w:type="paragraph" w:customStyle="1" w:styleId="TableParagraph">
    <w:name w:val="Table Paragraph"/>
    <w:basedOn w:val="Normal"/>
    <w:uiPriority w:val="1"/>
    <w:semiHidden/>
    <w:qFormat/>
    <w:rsid w:val="00AB0787"/>
    <w:pPr>
      <w:widowControl w:val="0"/>
      <w:autoSpaceDE w:val="0"/>
      <w:autoSpaceDN w:val="0"/>
      <w:ind w:left="49"/>
    </w:pPr>
    <w:rPr>
      <w:rFonts w:ascii="Arial" w:eastAsia="Arial" w:hAnsi="Arial" w:cs="Arial"/>
      <w:sz w:val="22"/>
      <w:szCs w:val="22"/>
      <w:lang w:val="pt-PT" w:eastAsia="en-US"/>
    </w:rPr>
  </w:style>
  <w:style w:type="character" w:customStyle="1" w:styleId="NormalWebChar">
    <w:name w:val="Normal (Web) Char"/>
    <w:link w:val="NormalWeb"/>
    <w:locked/>
    <w:rsid w:val="008B629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20665">
      <w:bodyDiv w:val="1"/>
      <w:marLeft w:val="0"/>
      <w:marRight w:val="0"/>
      <w:marTop w:val="0"/>
      <w:marBottom w:val="0"/>
      <w:divBdr>
        <w:top w:val="none" w:sz="0" w:space="0" w:color="auto"/>
        <w:left w:val="none" w:sz="0" w:space="0" w:color="auto"/>
        <w:bottom w:val="none" w:sz="0" w:space="0" w:color="auto"/>
        <w:right w:val="none" w:sz="0" w:space="0" w:color="auto"/>
      </w:divBdr>
    </w:div>
    <w:div w:id="234122043">
      <w:bodyDiv w:val="1"/>
      <w:marLeft w:val="0"/>
      <w:marRight w:val="0"/>
      <w:marTop w:val="0"/>
      <w:marBottom w:val="0"/>
      <w:divBdr>
        <w:top w:val="none" w:sz="0" w:space="0" w:color="auto"/>
        <w:left w:val="none" w:sz="0" w:space="0" w:color="auto"/>
        <w:bottom w:val="none" w:sz="0" w:space="0" w:color="auto"/>
        <w:right w:val="none" w:sz="0" w:space="0" w:color="auto"/>
      </w:divBdr>
    </w:div>
    <w:div w:id="364988593">
      <w:bodyDiv w:val="1"/>
      <w:marLeft w:val="0"/>
      <w:marRight w:val="0"/>
      <w:marTop w:val="0"/>
      <w:marBottom w:val="0"/>
      <w:divBdr>
        <w:top w:val="none" w:sz="0" w:space="0" w:color="auto"/>
        <w:left w:val="none" w:sz="0" w:space="0" w:color="auto"/>
        <w:bottom w:val="none" w:sz="0" w:space="0" w:color="auto"/>
        <w:right w:val="none" w:sz="0" w:space="0" w:color="auto"/>
      </w:divBdr>
    </w:div>
    <w:div w:id="425348277">
      <w:bodyDiv w:val="1"/>
      <w:marLeft w:val="0"/>
      <w:marRight w:val="0"/>
      <w:marTop w:val="0"/>
      <w:marBottom w:val="0"/>
      <w:divBdr>
        <w:top w:val="none" w:sz="0" w:space="0" w:color="auto"/>
        <w:left w:val="none" w:sz="0" w:space="0" w:color="auto"/>
        <w:bottom w:val="none" w:sz="0" w:space="0" w:color="auto"/>
        <w:right w:val="none" w:sz="0" w:space="0" w:color="auto"/>
      </w:divBdr>
    </w:div>
    <w:div w:id="460538245">
      <w:bodyDiv w:val="1"/>
      <w:marLeft w:val="0"/>
      <w:marRight w:val="0"/>
      <w:marTop w:val="0"/>
      <w:marBottom w:val="0"/>
      <w:divBdr>
        <w:top w:val="none" w:sz="0" w:space="0" w:color="auto"/>
        <w:left w:val="none" w:sz="0" w:space="0" w:color="auto"/>
        <w:bottom w:val="none" w:sz="0" w:space="0" w:color="auto"/>
        <w:right w:val="none" w:sz="0" w:space="0" w:color="auto"/>
      </w:divBdr>
    </w:div>
    <w:div w:id="614100054">
      <w:bodyDiv w:val="1"/>
      <w:marLeft w:val="0"/>
      <w:marRight w:val="0"/>
      <w:marTop w:val="0"/>
      <w:marBottom w:val="0"/>
      <w:divBdr>
        <w:top w:val="none" w:sz="0" w:space="0" w:color="auto"/>
        <w:left w:val="none" w:sz="0" w:space="0" w:color="auto"/>
        <w:bottom w:val="none" w:sz="0" w:space="0" w:color="auto"/>
        <w:right w:val="none" w:sz="0" w:space="0" w:color="auto"/>
      </w:divBdr>
    </w:div>
    <w:div w:id="848904715">
      <w:bodyDiv w:val="1"/>
      <w:marLeft w:val="0"/>
      <w:marRight w:val="0"/>
      <w:marTop w:val="0"/>
      <w:marBottom w:val="0"/>
      <w:divBdr>
        <w:top w:val="none" w:sz="0" w:space="0" w:color="auto"/>
        <w:left w:val="none" w:sz="0" w:space="0" w:color="auto"/>
        <w:bottom w:val="none" w:sz="0" w:space="0" w:color="auto"/>
        <w:right w:val="none" w:sz="0" w:space="0" w:color="auto"/>
      </w:divBdr>
    </w:div>
    <w:div w:id="1133476962">
      <w:bodyDiv w:val="1"/>
      <w:marLeft w:val="0"/>
      <w:marRight w:val="0"/>
      <w:marTop w:val="0"/>
      <w:marBottom w:val="0"/>
      <w:divBdr>
        <w:top w:val="none" w:sz="0" w:space="0" w:color="auto"/>
        <w:left w:val="none" w:sz="0" w:space="0" w:color="auto"/>
        <w:bottom w:val="none" w:sz="0" w:space="0" w:color="auto"/>
        <w:right w:val="none" w:sz="0" w:space="0" w:color="auto"/>
      </w:divBdr>
    </w:div>
    <w:div w:id="1355418713">
      <w:bodyDiv w:val="1"/>
      <w:marLeft w:val="0"/>
      <w:marRight w:val="0"/>
      <w:marTop w:val="0"/>
      <w:marBottom w:val="0"/>
      <w:divBdr>
        <w:top w:val="none" w:sz="0" w:space="0" w:color="auto"/>
        <w:left w:val="none" w:sz="0" w:space="0" w:color="auto"/>
        <w:bottom w:val="none" w:sz="0" w:space="0" w:color="auto"/>
        <w:right w:val="none" w:sz="0" w:space="0" w:color="auto"/>
      </w:divBdr>
    </w:div>
    <w:div w:id="1412390848">
      <w:bodyDiv w:val="1"/>
      <w:marLeft w:val="0"/>
      <w:marRight w:val="0"/>
      <w:marTop w:val="0"/>
      <w:marBottom w:val="0"/>
      <w:divBdr>
        <w:top w:val="none" w:sz="0" w:space="0" w:color="auto"/>
        <w:left w:val="none" w:sz="0" w:space="0" w:color="auto"/>
        <w:bottom w:val="none" w:sz="0" w:space="0" w:color="auto"/>
        <w:right w:val="none" w:sz="0" w:space="0" w:color="auto"/>
      </w:divBdr>
    </w:div>
    <w:div w:id="1459103792">
      <w:bodyDiv w:val="1"/>
      <w:marLeft w:val="0"/>
      <w:marRight w:val="0"/>
      <w:marTop w:val="0"/>
      <w:marBottom w:val="0"/>
      <w:divBdr>
        <w:top w:val="none" w:sz="0" w:space="0" w:color="auto"/>
        <w:left w:val="none" w:sz="0" w:space="0" w:color="auto"/>
        <w:bottom w:val="none" w:sz="0" w:space="0" w:color="auto"/>
        <w:right w:val="none" w:sz="0" w:space="0" w:color="auto"/>
      </w:divBdr>
    </w:div>
    <w:div w:id="1459762381">
      <w:bodyDiv w:val="1"/>
      <w:marLeft w:val="0"/>
      <w:marRight w:val="0"/>
      <w:marTop w:val="0"/>
      <w:marBottom w:val="0"/>
      <w:divBdr>
        <w:top w:val="none" w:sz="0" w:space="0" w:color="auto"/>
        <w:left w:val="none" w:sz="0" w:space="0" w:color="auto"/>
        <w:bottom w:val="none" w:sz="0" w:space="0" w:color="auto"/>
        <w:right w:val="none" w:sz="0" w:space="0" w:color="auto"/>
      </w:divBdr>
    </w:div>
    <w:div w:id="1567179347">
      <w:bodyDiv w:val="1"/>
      <w:marLeft w:val="0"/>
      <w:marRight w:val="0"/>
      <w:marTop w:val="0"/>
      <w:marBottom w:val="0"/>
      <w:divBdr>
        <w:top w:val="none" w:sz="0" w:space="0" w:color="auto"/>
        <w:left w:val="none" w:sz="0" w:space="0" w:color="auto"/>
        <w:bottom w:val="none" w:sz="0" w:space="0" w:color="auto"/>
        <w:right w:val="none" w:sz="0" w:space="0" w:color="auto"/>
      </w:divBdr>
    </w:div>
    <w:div w:id="1746949004">
      <w:bodyDiv w:val="1"/>
      <w:marLeft w:val="0"/>
      <w:marRight w:val="0"/>
      <w:marTop w:val="0"/>
      <w:marBottom w:val="0"/>
      <w:divBdr>
        <w:top w:val="none" w:sz="0" w:space="0" w:color="auto"/>
        <w:left w:val="none" w:sz="0" w:space="0" w:color="auto"/>
        <w:bottom w:val="none" w:sz="0" w:space="0" w:color="auto"/>
        <w:right w:val="none" w:sz="0" w:space="0" w:color="auto"/>
      </w:divBdr>
    </w:div>
    <w:div w:id="1779255986">
      <w:bodyDiv w:val="1"/>
      <w:marLeft w:val="0"/>
      <w:marRight w:val="0"/>
      <w:marTop w:val="0"/>
      <w:marBottom w:val="0"/>
      <w:divBdr>
        <w:top w:val="none" w:sz="0" w:space="0" w:color="auto"/>
        <w:left w:val="none" w:sz="0" w:space="0" w:color="auto"/>
        <w:bottom w:val="none" w:sz="0" w:space="0" w:color="auto"/>
        <w:right w:val="none" w:sz="0" w:space="0" w:color="auto"/>
      </w:divBdr>
    </w:div>
    <w:div w:id="1929197376">
      <w:bodyDiv w:val="1"/>
      <w:marLeft w:val="0"/>
      <w:marRight w:val="0"/>
      <w:marTop w:val="0"/>
      <w:marBottom w:val="0"/>
      <w:divBdr>
        <w:top w:val="none" w:sz="0" w:space="0" w:color="auto"/>
        <w:left w:val="none" w:sz="0" w:space="0" w:color="auto"/>
        <w:bottom w:val="none" w:sz="0" w:space="0" w:color="auto"/>
        <w:right w:val="none" w:sz="0" w:space="0" w:color="auto"/>
      </w:divBdr>
      <w:divsChild>
        <w:div w:id="1425570355">
          <w:marLeft w:val="0"/>
          <w:marRight w:val="0"/>
          <w:marTop w:val="0"/>
          <w:marBottom w:val="0"/>
          <w:divBdr>
            <w:top w:val="none" w:sz="0" w:space="0" w:color="auto"/>
            <w:left w:val="none" w:sz="0" w:space="0" w:color="auto"/>
            <w:bottom w:val="none" w:sz="0" w:space="0" w:color="auto"/>
            <w:right w:val="none" w:sz="0" w:space="0" w:color="auto"/>
          </w:divBdr>
        </w:div>
      </w:divsChild>
    </w:div>
    <w:div w:id="1973948524">
      <w:bodyDiv w:val="1"/>
      <w:marLeft w:val="0"/>
      <w:marRight w:val="0"/>
      <w:marTop w:val="0"/>
      <w:marBottom w:val="0"/>
      <w:divBdr>
        <w:top w:val="none" w:sz="0" w:space="0" w:color="auto"/>
        <w:left w:val="none" w:sz="0" w:space="0" w:color="auto"/>
        <w:bottom w:val="none" w:sz="0" w:space="0" w:color="auto"/>
        <w:right w:val="none" w:sz="0" w:space="0" w:color="auto"/>
      </w:divBdr>
    </w:div>
    <w:div w:id="2133744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6B143-6A5A-4CA6-B916-4ABE6A97B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3001</Words>
  <Characters>16211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BICHO HORIVI</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ELIEL</dc:creator>
  <cp:keywords/>
  <cp:lastModifiedBy>Gabinete</cp:lastModifiedBy>
  <cp:revision>6</cp:revision>
  <cp:lastPrinted>2025-08-29T20:48:00Z</cp:lastPrinted>
  <dcterms:created xsi:type="dcterms:W3CDTF">2025-08-29T16:29:00Z</dcterms:created>
  <dcterms:modified xsi:type="dcterms:W3CDTF">2025-08-29T20:57:00Z</dcterms:modified>
</cp:coreProperties>
</file>